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DA5" w:rsidRPr="00473DA5" w:rsidRDefault="00473DA5" w:rsidP="00C6404C">
      <w:pPr>
        <w:shd w:val="clear" w:color="auto" w:fill="FFFFFF" w:themeFill="background1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FFFF"/>
          <w:sz w:val="40"/>
          <w:szCs w:val="40"/>
          <w:lang w:eastAsia="ru-RU"/>
        </w:rPr>
      </w:pPr>
      <w:r w:rsidRPr="00473DA5">
        <w:rPr>
          <w:rFonts w:ascii="Times New Roman" w:eastAsia="Times New Roman" w:hAnsi="Times New Roman" w:cs="Times New Roman"/>
          <w:b/>
          <w:bCs/>
          <w:i/>
          <w:color w:val="00FFFF"/>
          <w:sz w:val="40"/>
          <w:szCs w:val="40"/>
          <w:lang w:eastAsia="ru-RU"/>
        </w:rPr>
        <w:t xml:space="preserve">Если ваш ребенок </w:t>
      </w:r>
      <w:proofErr w:type="spellStart"/>
      <w:r w:rsidRPr="00473DA5">
        <w:rPr>
          <w:rFonts w:ascii="Times New Roman" w:eastAsia="Times New Roman" w:hAnsi="Times New Roman" w:cs="Times New Roman"/>
          <w:b/>
          <w:bCs/>
          <w:i/>
          <w:color w:val="00FFFF"/>
          <w:sz w:val="40"/>
          <w:szCs w:val="40"/>
          <w:lang w:eastAsia="ru-RU"/>
        </w:rPr>
        <w:t>гиперактивный</w:t>
      </w:r>
      <w:proofErr w:type="spellEnd"/>
    </w:p>
    <w:p w:rsidR="001B45C4" w:rsidRPr="001B45C4" w:rsidRDefault="00F37355" w:rsidP="00C6404C">
      <w:pPr>
        <w:shd w:val="clear" w:color="auto" w:fill="FFFFFF" w:themeFill="background1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207010</wp:posOffset>
            </wp:positionV>
            <wp:extent cx="2181225" cy="27051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1B45C4" w:rsidRPr="001B4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Как определить, является ли Ваш ребенок </w:t>
      </w:r>
      <w:proofErr w:type="spellStart"/>
      <w:r w:rsidR="001B45C4" w:rsidRPr="001B4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гиперактивным</w:t>
      </w:r>
      <w:proofErr w:type="spellEnd"/>
      <w:r w:rsidR="001B45C4" w:rsidRPr="001B4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  <w:r w:rsidR="001B45C4"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7355" w:rsidRDefault="001B45C4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F37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</w:t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Прочитав начало статьи, не спешите ставить своему ребенку</w:t>
      </w:r>
    </w:p>
    <w:p w:rsidR="00F37355" w:rsidRDefault="00F37355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</w:t>
      </w:r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диагноз! </w:t>
      </w:r>
      <w:proofErr w:type="spellStart"/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Гиперактивность</w:t>
      </w:r>
      <w:proofErr w:type="spellEnd"/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(СДВГ) – медицинский диагноз, </w:t>
      </w:r>
    </w:p>
    <w:p w:rsidR="00F37355" w:rsidRDefault="00F37355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который вправе поставить только врач на основе специальной </w:t>
      </w:r>
    </w:p>
    <w:p w:rsidR="00F37355" w:rsidRDefault="00F37355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диагностики, заключений специалистов. Мы же можем заметить</w:t>
      </w:r>
    </w:p>
    <w:p w:rsidR="00F37355" w:rsidRDefault="00F37355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</w:t>
      </w:r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особенности поведения, определенные симптомы и обратиться к</w:t>
      </w:r>
    </w:p>
    <w:p w:rsidR="00F37355" w:rsidRDefault="00F37355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</w:t>
      </w:r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врачу – невропатологу, психологу - за консультацией, а затем </w:t>
      </w:r>
    </w:p>
    <w:p w:rsidR="00F37355" w:rsidRDefault="00F37355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ними помогать ребенку. Если диагноз</w:t>
      </w:r>
    </w:p>
    <w:p w:rsidR="00F37355" w:rsidRDefault="00F37355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</w:t>
      </w:r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гиперактивность</w:t>
      </w:r>
      <w:proofErr w:type="spellEnd"/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поставлен достаточно рано и родители </w:t>
      </w:r>
    </w:p>
    <w:p w:rsidR="00F37355" w:rsidRDefault="00F37355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выполняют рекомендации специалистов, к школе симптомы </w:t>
      </w:r>
    </w:p>
    <w:p w:rsidR="00F37355" w:rsidRDefault="00F37355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</w:t>
      </w:r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сходят на нет. Но, к сожалению, многие родители обращаются за </w:t>
      </w:r>
    </w:p>
    <w:p w:rsidR="00F37355" w:rsidRDefault="00F37355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</w:t>
      </w:r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помощью, когда ребенок уже посещает школу и, начались</w:t>
      </w:r>
    </w:p>
    <w:p w:rsidR="00F37355" w:rsidRDefault="00F37355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</w:t>
      </w:r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проблемы с учебой. Резко ухудшается общее состояние и </w:t>
      </w:r>
    </w:p>
    <w:p w:rsidR="00F37355" w:rsidRDefault="00F37355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</w:t>
      </w:r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поведение ребенка, теряется интерес к учебе, не усваивается </w:t>
      </w:r>
    </w:p>
    <w:p w:rsidR="001B45C4" w:rsidRDefault="00F37355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</w:t>
      </w:r>
      <w:r w:rsidR="001B45C4"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программа, появляется неадекватное поведение.</w:t>
      </w:r>
      <w:r w:rsidR="001B45C4"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7355" w:rsidRPr="001B45C4" w:rsidRDefault="00F37355" w:rsidP="00F373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04C" w:rsidRDefault="001B45C4" w:rsidP="00F37355">
      <w:pPr>
        <w:spacing w:after="0" w:line="240" w:lineRule="auto"/>
      </w:pP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Чтобы определить, есть ли у Вашего ребенка особенности, характерные для детей с </w:t>
      </w:r>
      <w:proofErr w:type="spellStart"/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гиперактивностью</w:t>
      </w:r>
      <w:proofErr w:type="spellEnd"/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ознакомьтесь с системой критериев, по которым она определяется.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При невнимании: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имеет незаконченные проекты;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отличается нарушением устойчивого внимания (не может долго сосредотачиваться на интересном занятии);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слышит, когда к нему обращаются. Но не реагирует на обращение;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 энтузиазмом берется за задание, но не заканчивает его;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имеет трудности в организации (игры, учебы, занятий);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часто теряет вещи;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избегает скучных задач и таких, которые требуют умственных усилий;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часто бывает забывчив.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spellStart"/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Сверхактивность</w:t>
      </w:r>
      <w:proofErr w:type="spellEnd"/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ерзает, не может усидеть на месте;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проявляет беспокойство (барабанит пальцами, постоянно двигается, даже сидя);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мало спит, даже в младенчестве;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находится в постоянном движении (с «мотором»);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очень говорлив.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Импульсивность: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отвечает до того, как его спросят;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не способен дождаться своей очереди;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часто вмешивается, прерывает;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резкие смены настроения;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не может отложить вознаграждение (сразу и сейчас же);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не подчиняется правилам (поведения, игры);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имеет разный уровень выполнения заданий (на одних занятиях спокоен, на других – нет).</w:t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Если в возрасте до 7 лет проявляются 6 из перечисленных моментов, требуется консультация специалиста. Необходимо сначала проконсультироваться с педагогами, </w:t>
      </w:r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психологом, а потом уже обращаться к невропатологу. Важно не перепутать проявление </w:t>
      </w:r>
      <w:proofErr w:type="spellStart"/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гиперактивности</w:t>
      </w:r>
      <w:proofErr w:type="spellEnd"/>
      <w:r w:rsidRPr="001B4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различными заболеваниями, а также с темпераментом холерика.</w:t>
      </w:r>
    </w:p>
    <w:p w:rsidR="00C6404C" w:rsidRPr="00D85EB9" w:rsidRDefault="00C6404C" w:rsidP="00C640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E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Портрет </w:t>
      </w:r>
      <w:proofErr w:type="spellStart"/>
      <w:r w:rsidRPr="00D85E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гиперактивного</w:t>
      </w:r>
      <w:proofErr w:type="spellEnd"/>
      <w:r w:rsidRPr="00D85E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ребенка</w:t>
      </w:r>
      <w:r w:rsidRPr="00D85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D85EB9" w:rsidRDefault="00C6404C" w:rsidP="00C6404C">
      <w:pPr>
        <w:shd w:val="clear" w:color="auto" w:fill="FFFFFF" w:themeFill="background1"/>
        <w:spacing w:before="100" w:beforeAutospacing="1"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Такого ребенка часто называют «живчиком», «вечным двигателем», неутомимым. Малыш, встав на ножки, сразу побежал, с тех пор торопится куда-то, опережая сам себя. Он весь как будто на шарнирах. Особенно непослушны руки, они все трогают, хватают, ломают, дергают, бросают. А ноги? У </w:t>
      </w:r>
      <w:proofErr w:type="spellStart"/>
      <w:r w:rsidRPr="00D85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гиперактивного</w:t>
      </w:r>
      <w:proofErr w:type="spellEnd"/>
      <w:r w:rsidRPr="00D85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ребенка нет такого слова, как «ходьба», его ноги целый день носятся, кого-то догоняют, вскакивают, перепрыгивают. Даже голова у этого ребенка в постоянном движении. Но стараясь увидеть больше, ребенок редко улавливает суть. Взгляд скользит лишь по поверхности, удовлетворяя сиюминутное любопытство. Любознательность ему не свойственна, редко задает вопросы «почему», «зачем». А если и задает, то забывает выслушать ответ. Хотя ребенок находится в постоянном движении, есть нарушения координации: неуклюж, при беге и ходьбе роняет предметы, ломает игрушки, часто падает. Тело его в царапинах и шишках, занозы невозможно перечесть, но тем не менее он снова набивает те же «шишки», не делая вывод из предыдущего опыта. У такого малыша инстинкта самосохранения как будто совсем нет.</w:t>
      </w:r>
      <w:r w:rsidRPr="00D85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D85EB9" w:rsidRDefault="00C6404C" w:rsidP="00C6404C">
      <w:pPr>
        <w:shd w:val="clear" w:color="auto" w:fill="FFFFFF" w:themeFill="background1"/>
        <w:spacing w:before="100" w:beforeAutospacing="1"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Неусидчивость, рассеянность, невнимательность, негативизм – характерные черты его поведения. Такой ребенок импульсивнее своих сверстников, у него очень быстро меняется настроение: то безудержная радость, то бесконечные капризы. Часто ведет себя агрессивно. Обычно он самый шумный, в центре драки, кутерьмы, так, где баловство, проказы. Такой малыш с трудом усваивает навыки и не понимает многие задания. Самооценка у него чаще всего заниженная. Малыш не знает, что такое расслабление, успокаивается, только когда спит. Но днем его не уложишь, спит лишь ночью, но очень беспокойно. В общественных местах такой ребенок сразу привлекает к себе внимание окружающих, потому что пытается все потрогать руками, везде залезть, что-то схватить, совершенно не слушается родителей. Родителям </w:t>
      </w:r>
      <w:proofErr w:type="spellStart"/>
      <w:r w:rsidRPr="00D85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гиперактивных</w:t>
      </w:r>
      <w:proofErr w:type="spellEnd"/>
      <w:r w:rsidRPr="00D85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приходится несладко с самого рождения малыша. С самого начала он плохо, мало и очень беспокойно спит, рано отказывается от дневного сна. С таким малышом постоянно приходится быть рядом, следить за каждым его движением.</w:t>
      </w:r>
      <w:r w:rsidRPr="00D85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903D15" w:rsidRDefault="00C6404C" w:rsidP="00C6404C">
      <w:pPr>
        <w:shd w:val="clear" w:color="auto" w:fill="FFFFFF" w:themeFill="background1"/>
        <w:spacing w:before="100" w:beforeAutospacing="1" w:after="24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Причины </w:t>
      </w:r>
      <w:proofErr w:type="spellStart"/>
      <w:r w:rsidRPr="00903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гиперактивности</w:t>
      </w:r>
      <w:proofErr w:type="spellEnd"/>
      <w:r w:rsidRPr="00903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Pr="00903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903D15" w:rsidRDefault="00C6404C" w:rsidP="00C64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D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Существует много мнений о причинах возникновения </w:t>
      </w:r>
      <w:proofErr w:type="spellStart"/>
      <w:r w:rsidRPr="00903D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гиперактивности</w:t>
      </w:r>
      <w:proofErr w:type="spellEnd"/>
      <w:r w:rsidRPr="00903D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Многие исследователи отмечают, что количество таких детей растет с каждым годом. Изучение таких особенностей развития идет полным ходом. На сегодняшний день среди причин возникновения выделяют:</w:t>
      </w:r>
      <w:r w:rsidRPr="00903D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-- генетические (наследственная предрасположенность);</w:t>
      </w:r>
      <w:r w:rsidRPr="00903D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-- биологические (органические повреждения головного мозга во время беременности, родовые травмы);</w:t>
      </w:r>
      <w:r w:rsidRPr="00903D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-- социально–психологические (микроклимат в семье, алкоголизм родителей, условия проживания, неправильная линия воспитания).</w:t>
      </w:r>
    </w:p>
    <w:p w:rsidR="00C6404C" w:rsidRDefault="00C6404C" w:rsidP="00C6404C"/>
    <w:p w:rsidR="00C6404C" w:rsidRPr="00FE6CAA" w:rsidRDefault="00C6404C" w:rsidP="00C6404C">
      <w:pPr>
        <w:shd w:val="clear" w:color="auto" w:fill="FFFFFF" w:themeFill="background1"/>
        <w:spacing w:before="100" w:beforeAutospacing="1" w:after="24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Как помочь </w:t>
      </w:r>
      <w:proofErr w:type="spellStart"/>
      <w:r w:rsidRPr="00FE6C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гиперактивному</w:t>
      </w:r>
      <w:proofErr w:type="spellEnd"/>
      <w:r w:rsidRPr="00FE6C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ребенку: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shd w:val="clear" w:color="auto" w:fill="FFFFFF" w:themeFill="background1"/>
        <w:tabs>
          <w:tab w:val="num" w:pos="720"/>
        </w:tabs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 Установите причину </w:t>
      </w:r>
      <w:proofErr w:type="spellStart"/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гиперактивности</w:t>
      </w:r>
      <w:proofErr w:type="spellEnd"/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проконсультируйтесь со специалистами. Часто в анамнезе такого ребенка есть родовая    травма, ММД (минимальная мозговая дисфункция).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врач- невропатолог назначает курс лекарств, массаж, особый режим, необходимо строго соблюдать его рекомендации.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Сообщите педагогам, воспитателям о проблемах ребенка, чтобы они учитывали особенности его поведения, дозировали нагрузку.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убирайте опасные предметы из поля зрения малыша (острые, бьющиеся предметы, лекарства, бытовую химию и т.д.).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Вокруг ребенка должна быть спокойная обстановка. Любое разногласие в семье усиливает отрицательные проявления.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Важна единая линия поведения родителей, согласованность их воспитательных воздействий.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таким ребенком необходимо общаться мягко, спокойно, т.к. он, будучи очень чувствительным и восприимчивым к настроению и состоянию близких людей, «заражается» эмоциями, как положительными, так и отрицательными.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превышайте нагрузки, не стоит усиленно заниматься с ребенком, чтобы он был таким, как другие сверстники. Бывает, что такие дети обладают неординарными способностями, и родители, желая их развить, отдают ребенка сразу в несколько секций, «перескакивают» через возрастные группы. Этого делать не следует, т.к. переутомление ведет к ухудшению поведения, к капризам.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допускайте перевозбуждения. Важно строго соблюдать режим до мелочей. Обязателен дневной отдых, ранний отход ко сну на ночь, подвижные игры и прогулки должны сменяться спокойными играми, прием пищи в одно и тоже время и т.д. Друзей не должно быть слишком много.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Старайтесь делать меньше замечаний, лучше отвлеките ребенка. Количество запретов должно быть разумным, адекватным возрасту.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Чаще хвалите за то, что получается. Хвалите не слишком эмоционально во избежание перевозбуждения.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просите что-то сделать, старайтесь, чтобы речь не была длинной, не содержала сразу несколько указаний. («Пойди на кухню и принеси оттуда веник, потом подмети в коридоре» – неправильно, ребенок выполнит лишь половину просьбы.) Разговаривая, смотрите ребенку в глаза.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заставляйте ребенка долгое время спокойно сидеть. Если Вы читаете сказку, дайте ему в руки мягкую игрушку, малыш может встать, походить, задать вопрос. Следите за ним, если вопросов становится слишком много и не по теме, ребенок ушел в другой угол комнаты, значит, он уже устал.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Приобщайте ребенка к подвижным и спортивным играм, в которых можно разрядиться от вьющей ключом энергии. Ребенок должен понять цель игры и учиться подчиняться правилам, учиться планировать игру. Желательно занять каким-то видом спорта, доступного по возрасту и темпераменту.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Освойте элементы массажа, направленные на расслабление и регулярно проводите его. Поможет сосредоточиться легкое поглаживание по руке, по плечу в процессе чтения или другого занятия.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Прежде чем отреагировать на неприятный поступок ребенка, сосчитайте до 10 или сделайте несколько глубоких вдохов, постарайтесь успокоиться и не терять </w:t>
      </w: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хладнокровие. Помните, что агрессия и бурные эмоции порождают те же чувства и у малыша.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Повремените с оформлением такого ребенка в детский сад.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Гасите конфликт, в котором замешан Ваш ребенок, уже в самом начале, не ждите бурной развязки.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Гиперактивный</w:t>
      </w:r>
      <w:proofErr w:type="spellEnd"/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ребенок - особый, являясь очень чувствительным, он остро реагирует на замечания, запреты, нотации. Иногда ему кажется, что родители его совсем не любят, поэтому такой малыш очень нуждается в любви и понимании. Причем в любви безусловной, когда ребенка любят не только за хорошее поведение, послушание, аккуратность, но и просто за то, что он есть!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Pr="00FE6CAA" w:rsidRDefault="00C6404C" w:rsidP="00C6404C">
      <w:pPr>
        <w:numPr>
          <w:ilvl w:val="0"/>
          <w:numId w:val="1"/>
        </w:numPr>
        <w:shd w:val="clear" w:color="auto" w:fill="FFFFFF" w:themeFill="background1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становится совсем тяжело, вспомните, что к подростковому возрасту, а у некоторых детей и раньше, </w:t>
      </w:r>
      <w:proofErr w:type="spellStart"/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гиперактивность</w:t>
      </w:r>
      <w:proofErr w:type="spellEnd"/>
      <w:r w:rsidRPr="00FE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проходит. Важно, чтобы ребенок подошел к этому возрасту без груза отрицательных эмоций и комплексов неполноценности</w:t>
      </w:r>
      <w:r w:rsidRPr="00FE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404C" w:rsidRDefault="00C6404C" w:rsidP="00C6404C"/>
    <w:p w:rsidR="009D59E4" w:rsidRPr="00C6404C" w:rsidRDefault="009D59E4" w:rsidP="00C6404C"/>
    <w:sectPr w:rsidR="009D59E4" w:rsidRPr="00C6404C" w:rsidSect="00473DA5">
      <w:pgSz w:w="11906" w:h="16838"/>
      <w:pgMar w:top="1134" w:right="851" w:bottom="1134" w:left="1134" w:header="708" w:footer="708" w:gutter="0"/>
      <w:pgBorders w:offsetFrom="page">
        <w:top w:val="doubleWave" w:sz="6" w:space="24" w:color="00FFFF"/>
        <w:left w:val="doubleWave" w:sz="6" w:space="24" w:color="00FFFF"/>
        <w:bottom w:val="doubleWave" w:sz="6" w:space="24" w:color="00FFFF"/>
        <w:right w:val="doubleWave" w:sz="6" w:space="24" w:color="00FF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02FC6"/>
    <w:multiLevelType w:val="multilevel"/>
    <w:tmpl w:val="06B0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B45C4"/>
    <w:rsid w:val="00113C46"/>
    <w:rsid w:val="001B45C4"/>
    <w:rsid w:val="00407B86"/>
    <w:rsid w:val="00473DA5"/>
    <w:rsid w:val="00993322"/>
    <w:rsid w:val="009D59E4"/>
    <w:rsid w:val="00B73470"/>
    <w:rsid w:val="00C6404C"/>
    <w:rsid w:val="00D079E4"/>
    <w:rsid w:val="00F373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B45C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1448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4</cp:revision>
  <dcterms:created xsi:type="dcterms:W3CDTF">2013-07-24T16:29:00Z</dcterms:created>
  <dcterms:modified xsi:type="dcterms:W3CDTF">2013-08-07T05:34:00Z</dcterms:modified>
</cp:coreProperties>
</file>