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E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«Рябинка»</w:t>
      </w: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D88" w:rsidRDefault="00F876BA" w:rsidP="006B2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 – оздоровительный п</w:t>
      </w:r>
      <w:r w:rsidR="004F2D88">
        <w:rPr>
          <w:rFonts w:ascii="Times New Roman" w:hAnsi="Times New Roman" w:cs="Times New Roman"/>
          <w:sz w:val="28"/>
          <w:szCs w:val="28"/>
        </w:rPr>
        <w:t xml:space="preserve">роект для детей 6-7 лет </w:t>
      </w:r>
    </w:p>
    <w:p w:rsidR="006B29FA" w:rsidRPr="00F72783" w:rsidRDefault="004F2D88" w:rsidP="006B2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319405</wp:posOffset>
            </wp:positionV>
            <wp:extent cx="3905250" cy="4286250"/>
            <wp:effectExtent l="19050" t="0" r="0" b="0"/>
            <wp:wrapThrough wrapText="bothSides">
              <wp:wrapPolygon edited="0">
                <wp:start x="-105" y="0"/>
                <wp:lineTo x="-105" y="21504"/>
                <wp:lineTo x="21600" y="21504"/>
                <wp:lineTo x="21600" y="0"/>
                <wp:lineTo x="-105" y="0"/>
              </wp:wrapPolygon>
            </wp:wrapThrough>
            <wp:docPr id="2" name="image4.jpeg" descr="http://www.infohabarovsk.ru/forum/user_foto/d42d5b2fbad5d2608b49a386177537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241" w:rsidRPr="00F72783">
        <w:rPr>
          <w:rFonts w:ascii="Times New Roman" w:hAnsi="Times New Roman" w:cs="Times New Roman"/>
          <w:b/>
          <w:sz w:val="28"/>
          <w:szCs w:val="28"/>
        </w:rPr>
        <w:t>«Первые шаги к ГТО»</w:t>
      </w:r>
    </w:p>
    <w:p w:rsidR="004F2D88" w:rsidRDefault="004F2D88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D88" w:rsidRDefault="004F2D88" w:rsidP="004F2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инструктор по ФК </w:t>
      </w:r>
    </w:p>
    <w:p w:rsidR="006B29FA" w:rsidRDefault="004F2D88" w:rsidP="004F2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Елена Дмитриевна </w:t>
      </w:r>
    </w:p>
    <w:p w:rsidR="006B29FA" w:rsidRDefault="006B29F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783" w:rsidRDefault="00F72783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783" w:rsidRDefault="00F72783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9FA" w:rsidRDefault="00F72783" w:rsidP="006B2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2D88">
        <w:rPr>
          <w:rFonts w:ascii="Times New Roman" w:hAnsi="Times New Roman" w:cs="Times New Roman"/>
          <w:sz w:val="28"/>
          <w:szCs w:val="28"/>
        </w:rPr>
        <w:t xml:space="preserve">. Пошехонье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5A04AA" w:rsidRDefault="005A04A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4AA" w:rsidRDefault="005A04A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4AA" w:rsidRDefault="005A04A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4AA" w:rsidRDefault="005A04AA" w:rsidP="006B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D88" w:rsidRDefault="004F2D88" w:rsidP="006B29FA">
      <w:pPr>
        <w:jc w:val="both"/>
        <w:rPr>
          <w:rStyle w:val="fontstyle01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1457325</wp:posOffset>
            </wp:positionH>
            <wp:positionV relativeFrom="paragraph">
              <wp:posOffset>-186690</wp:posOffset>
            </wp:positionV>
            <wp:extent cx="4857750" cy="2714625"/>
            <wp:effectExtent l="19050" t="0" r="0" b="0"/>
            <wp:wrapNone/>
            <wp:docPr id="3" name="image5.jpeg" descr="http://img-fotki.yandex.ru/get/9739/161689537.124/0_12b40a_748a308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D88" w:rsidRDefault="004F2D88" w:rsidP="006B29FA">
      <w:pPr>
        <w:jc w:val="both"/>
        <w:rPr>
          <w:rStyle w:val="fontstyle01"/>
        </w:rPr>
      </w:pPr>
    </w:p>
    <w:p w:rsidR="004F2D88" w:rsidRDefault="004F2D88" w:rsidP="006B29FA">
      <w:pPr>
        <w:jc w:val="both"/>
        <w:rPr>
          <w:rStyle w:val="fontstyle01"/>
        </w:rPr>
      </w:pPr>
    </w:p>
    <w:p w:rsidR="004F2D88" w:rsidRDefault="004F2D88" w:rsidP="006B29FA">
      <w:pPr>
        <w:jc w:val="both"/>
        <w:rPr>
          <w:rStyle w:val="fontstyle01"/>
        </w:rPr>
      </w:pPr>
    </w:p>
    <w:p w:rsidR="004F2D88" w:rsidRDefault="004F2D88" w:rsidP="006B29FA">
      <w:pPr>
        <w:jc w:val="both"/>
        <w:rPr>
          <w:rStyle w:val="fontstyle01"/>
        </w:rPr>
      </w:pPr>
    </w:p>
    <w:p w:rsidR="004F2D88" w:rsidRDefault="004F2D88" w:rsidP="006B29FA">
      <w:pPr>
        <w:jc w:val="both"/>
        <w:rPr>
          <w:rStyle w:val="fontstyle01"/>
        </w:rPr>
      </w:pPr>
    </w:p>
    <w:p w:rsidR="004F2D88" w:rsidRDefault="004F2D88" w:rsidP="006B29FA">
      <w:pPr>
        <w:jc w:val="both"/>
        <w:rPr>
          <w:rStyle w:val="fontstyle01"/>
        </w:rPr>
      </w:pPr>
    </w:p>
    <w:p w:rsidR="004F2D88" w:rsidRDefault="004F2D88" w:rsidP="006B29FA">
      <w:pPr>
        <w:jc w:val="both"/>
        <w:rPr>
          <w:rStyle w:val="fontstyle01"/>
        </w:rPr>
      </w:pPr>
    </w:p>
    <w:p w:rsidR="006B29FA" w:rsidRDefault="006B29FA" w:rsidP="006B29FA">
      <w:pPr>
        <w:jc w:val="both"/>
        <w:rPr>
          <w:rStyle w:val="fontstyle01"/>
        </w:rPr>
      </w:pPr>
      <w:r>
        <w:rPr>
          <w:rStyle w:val="fontstyle01"/>
        </w:rPr>
        <w:t>В соответствии с Указом Президента Российской Федерации в нашей стране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вводится Всероссийский физкультурно-спортивный комплекс «Готов к труду и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обороне» (ГТО) для решения проблемы продвижения ценностей здорового образа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жизни и укрепления здоровья детей. Комплекс ГТО направлен на физическое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развитие и укрепления здоровья подрастающего поколения, является основой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системы физического воспитания и призван способствовать развитию массового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физкультурного движения в стране.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В.В.Путин предложил воссоздать систему ГТО в новом формате с современными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нормативами.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Обновленная расшифровка ГТО звучит как: «Горжусь тобой, Отечество!»Это название-призыв оказалось более личным, более теплым, в нем напрямую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упоминается святое для русского человека слово «Отечество».</w:t>
      </w: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  <w:r>
        <w:rPr>
          <w:rFonts w:ascii="TimesNewRomanPSMT" w:hAnsi="TimesNewRomanPSMT"/>
          <w:b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5715</wp:posOffset>
            </wp:positionV>
            <wp:extent cx="3848100" cy="2686050"/>
            <wp:effectExtent l="19050" t="0" r="0" b="0"/>
            <wp:wrapNone/>
            <wp:docPr id="5" name="image6.jpeg" descr="http://www.mospravda.ru/upload/iblock/2c9/2c9adbd06c9464c55604a5d0e4a65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</w:p>
    <w:p w:rsidR="004F2D88" w:rsidRDefault="004F2D88" w:rsidP="006B29FA">
      <w:pPr>
        <w:jc w:val="both"/>
        <w:rPr>
          <w:rStyle w:val="fontstyle01"/>
          <w:b/>
        </w:rPr>
      </w:pPr>
    </w:p>
    <w:p w:rsidR="005A04AA" w:rsidRDefault="004F2D88" w:rsidP="004F2D88">
      <w:pPr>
        <w:tabs>
          <w:tab w:val="left" w:pos="5760"/>
        </w:tabs>
        <w:spacing w:line="240" w:lineRule="auto"/>
        <w:jc w:val="right"/>
        <w:rPr>
          <w:rStyle w:val="fontstyle01"/>
          <w:b/>
        </w:rPr>
      </w:pPr>
      <w:r>
        <w:rPr>
          <w:rStyle w:val="fontstyle01"/>
          <w:b/>
        </w:rPr>
        <w:tab/>
      </w:r>
    </w:p>
    <w:p w:rsidR="005A04AA" w:rsidRDefault="005A04AA" w:rsidP="004F2D88">
      <w:pPr>
        <w:tabs>
          <w:tab w:val="left" w:pos="5760"/>
        </w:tabs>
        <w:spacing w:line="240" w:lineRule="auto"/>
        <w:jc w:val="right"/>
        <w:rPr>
          <w:rStyle w:val="fontstyle01"/>
          <w:b/>
        </w:rPr>
      </w:pPr>
    </w:p>
    <w:p w:rsidR="005A04AA" w:rsidRDefault="005A04AA" w:rsidP="004F2D88">
      <w:pPr>
        <w:tabs>
          <w:tab w:val="left" w:pos="5760"/>
        </w:tabs>
        <w:spacing w:line="240" w:lineRule="auto"/>
        <w:jc w:val="right"/>
        <w:rPr>
          <w:rStyle w:val="fontstyle01"/>
          <w:b/>
        </w:rPr>
      </w:pPr>
    </w:p>
    <w:p w:rsidR="004F2D88" w:rsidRDefault="004F2D88" w:rsidP="004F2D88">
      <w:pPr>
        <w:tabs>
          <w:tab w:val="left" w:pos="5760"/>
        </w:tabs>
        <w:spacing w:line="240" w:lineRule="auto"/>
        <w:jc w:val="right"/>
        <w:rPr>
          <w:rStyle w:val="fontstyle01"/>
        </w:rPr>
      </w:pPr>
      <w:r>
        <w:rPr>
          <w:rStyle w:val="fontstyle01"/>
        </w:rPr>
        <w:t>Мы строим будущее смело,</w:t>
      </w:r>
    </w:p>
    <w:p w:rsidR="004F2D88" w:rsidRDefault="004F2D88" w:rsidP="004F2D88">
      <w:pPr>
        <w:tabs>
          <w:tab w:val="left" w:pos="5760"/>
        </w:tabs>
        <w:spacing w:line="240" w:lineRule="auto"/>
        <w:jc w:val="right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Шагаем к цели, как спортсмены!</w:t>
      </w:r>
    </w:p>
    <w:p w:rsidR="004F2D88" w:rsidRDefault="004F2D88" w:rsidP="004F2D88">
      <w:pPr>
        <w:tabs>
          <w:tab w:val="left" w:pos="5760"/>
        </w:tabs>
        <w:spacing w:line="240" w:lineRule="auto"/>
        <w:jc w:val="right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С пути мы, верно, не сойдем – </w:t>
      </w:r>
    </w:p>
    <w:p w:rsidR="004F2D88" w:rsidRPr="004F2D88" w:rsidRDefault="004F2D88" w:rsidP="004F2D88">
      <w:pPr>
        <w:tabs>
          <w:tab w:val="left" w:pos="5760"/>
        </w:tabs>
        <w:spacing w:line="240" w:lineRule="auto"/>
        <w:jc w:val="right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Здоровье нации вернем!</w:t>
      </w:r>
    </w:p>
    <w:p w:rsidR="004F2D88" w:rsidRDefault="004F2D88" w:rsidP="004F2D88">
      <w:pPr>
        <w:spacing w:line="240" w:lineRule="auto"/>
        <w:jc w:val="right"/>
        <w:rPr>
          <w:rStyle w:val="fontstyle01"/>
        </w:rPr>
      </w:pPr>
      <w:r w:rsidRPr="004F2D88">
        <w:rPr>
          <w:rStyle w:val="fontstyle01"/>
        </w:rPr>
        <w:t>России будущее –</w:t>
      </w:r>
      <w:r>
        <w:rPr>
          <w:rStyle w:val="fontstyle01"/>
        </w:rPr>
        <w:t xml:space="preserve"> дети,</w:t>
      </w:r>
    </w:p>
    <w:p w:rsidR="004F2D88" w:rsidRDefault="004F2D88" w:rsidP="004F2D88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Ценней всего для нас на свете.</w:t>
      </w:r>
    </w:p>
    <w:p w:rsidR="004F2D88" w:rsidRDefault="004F2D88" w:rsidP="004F2D88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Чтоб фундамент прочный заложить-</w:t>
      </w:r>
    </w:p>
    <w:p w:rsidR="004F2D88" w:rsidRPr="004F2D88" w:rsidRDefault="004F2D88" w:rsidP="004F2D88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 xml:space="preserve">                                                                Традиции должны мы возродить. </w:t>
      </w:r>
    </w:p>
    <w:p w:rsidR="004F2D88" w:rsidRDefault="004F2D88" w:rsidP="004F2D88">
      <w:pPr>
        <w:spacing w:line="240" w:lineRule="auto"/>
        <w:jc w:val="right"/>
        <w:rPr>
          <w:rStyle w:val="fontstyle01"/>
          <w:b/>
        </w:rPr>
      </w:pPr>
    </w:p>
    <w:p w:rsidR="006B29FA" w:rsidRDefault="006B29FA" w:rsidP="006B29FA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B29FA">
        <w:rPr>
          <w:rStyle w:val="fontstyle01"/>
          <w:b/>
        </w:rPr>
        <w:t>ГТО</w:t>
      </w:r>
      <w:r>
        <w:rPr>
          <w:rStyle w:val="fontstyle01"/>
        </w:rPr>
        <w:t>- это программа физической подготовки.</w:t>
      </w:r>
    </w:p>
    <w:p w:rsidR="006B29FA" w:rsidRDefault="006B29FA" w:rsidP="006B29FA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B29FA">
        <w:rPr>
          <w:rStyle w:val="fontstyle01"/>
          <w:b/>
        </w:rPr>
        <w:t>Цель комплекса ГТО</w:t>
      </w:r>
      <w:r>
        <w:rPr>
          <w:rStyle w:val="fontstyle01"/>
        </w:rPr>
        <w:t xml:space="preserve"> - увеличение продолжительности жизни населения с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помощью систематической физической подготовки.</w:t>
      </w:r>
    </w:p>
    <w:p w:rsidR="006B29FA" w:rsidRDefault="006B29FA" w:rsidP="006B29FA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B29FA">
        <w:rPr>
          <w:rStyle w:val="fontstyle01"/>
          <w:b/>
        </w:rPr>
        <w:t>Задача ГТО</w:t>
      </w:r>
      <w:r>
        <w:rPr>
          <w:rStyle w:val="fontstyle01"/>
        </w:rPr>
        <w:t xml:space="preserve"> - массовое внедрение комплекса ГТО, охват системой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подготовки всех возрастных групп населения.</w:t>
      </w:r>
    </w:p>
    <w:p w:rsidR="00F72783" w:rsidRDefault="006B29FA" w:rsidP="006B29FA">
      <w:pPr>
        <w:jc w:val="both"/>
        <w:rPr>
          <w:rStyle w:val="fontstyle01"/>
        </w:rPr>
      </w:pPr>
      <w:r w:rsidRPr="006B29FA">
        <w:rPr>
          <w:rStyle w:val="fontstyle01"/>
          <w:b/>
        </w:rPr>
        <w:t>Принципы ГТО</w:t>
      </w:r>
      <w:r>
        <w:rPr>
          <w:rStyle w:val="fontstyle01"/>
        </w:rPr>
        <w:t xml:space="preserve"> - добровольность и доступность системы подготовки для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всех слоев населения, медицинский контроль, учет традиций и</w:t>
      </w:r>
      <w:r w:rsidR="00F72783">
        <w:rPr>
          <w:rStyle w:val="fontstyle01"/>
        </w:rPr>
        <w:t xml:space="preserve"> </w:t>
      </w:r>
      <w:r>
        <w:rPr>
          <w:rStyle w:val="fontstyle01"/>
        </w:rPr>
        <w:t>особенностей.</w:t>
      </w:r>
      <w:r w:rsidR="00F72783">
        <w:rPr>
          <w:rStyle w:val="fontstyle01"/>
        </w:rPr>
        <w:t xml:space="preserve"> </w:t>
      </w:r>
    </w:p>
    <w:p w:rsidR="006B29FA" w:rsidRDefault="006B29FA" w:rsidP="006B2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29FA">
        <w:rPr>
          <w:rStyle w:val="fontstyle01"/>
          <w:b/>
        </w:rPr>
        <w:t>Направление проекта:</w:t>
      </w:r>
      <w:r>
        <w:rPr>
          <w:rStyle w:val="fontstyle21"/>
        </w:rPr>
        <w:t>«Физическая культура»</w:t>
      </w:r>
    </w:p>
    <w:p w:rsidR="006B29FA" w:rsidRDefault="006B29FA" w:rsidP="006B2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29FA">
        <w:rPr>
          <w:rStyle w:val="fontstyle01"/>
          <w:b/>
        </w:rPr>
        <w:t>Образовательные области:</w:t>
      </w:r>
      <w:r>
        <w:rPr>
          <w:rStyle w:val="fontstyle21"/>
        </w:rPr>
        <w:t>«Здоровье», «Физическая культура».</w:t>
      </w:r>
    </w:p>
    <w:p w:rsidR="006B29FA" w:rsidRDefault="006B29FA" w:rsidP="006B2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29FA">
        <w:rPr>
          <w:rStyle w:val="fontstyle01"/>
          <w:b/>
        </w:rPr>
        <w:t>Вид проекта:</w:t>
      </w:r>
      <w:r w:rsidR="00F72783">
        <w:rPr>
          <w:rStyle w:val="fontstyle01"/>
          <w:b/>
        </w:rPr>
        <w:t xml:space="preserve"> </w:t>
      </w:r>
      <w:r>
        <w:rPr>
          <w:rStyle w:val="fontstyle21"/>
        </w:rPr>
        <w:t>познавательно – оздоровительный.</w:t>
      </w:r>
    </w:p>
    <w:p w:rsidR="006B29FA" w:rsidRDefault="006B29FA" w:rsidP="006B2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29FA">
        <w:rPr>
          <w:rStyle w:val="fontstyle01"/>
          <w:b/>
        </w:rPr>
        <w:t>Сроки реализации проекта:</w:t>
      </w:r>
      <w:r w:rsidR="00F72783">
        <w:rPr>
          <w:rStyle w:val="fontstyle01"/>
          <w:b/>
        </w:rPr>
        <w:t xml:space="preserve"> </w:t>
      </w:r>
      <w:r>
        <w:rPr>
          <w:rStyle w:val="fontstyle21"/>
        </w:rPr>
        <w:t>долгосрочный</w:t>
      </w:r>
    </w:p>
    <w:p w:rsidR="006B29FA" w:rsidRDefault="006B29FA" w:rsidP="006B29FA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B29FA">
        <w:rPr>
          <w:rStyle w:val="fontstyle01"/>
          <w:b/>
        </w:rPr>
        <w:t>Участники</w:t>
      </w:r>
      <w:r w:rsidR="00F72783">
        <w:rPr>
          <w:rStyle w:val="fontstyle01"/>
          <w:b/>
        </w:rPr>
        <w:t xml:space="preserve"> </w:t>
      </w:r>
      <w:r w:rsidRPr="006B29FA">
        <w:rPr>
          <w:rStyle w:val="fontstyle01"/>
          <w:b/>
        </w:rPr>
        <w:t>проекта:</w:t>
      </w:r>
    </w:p>
    <w:p w:rsidR="006B29FA" w:rsidRDefault="006B29FA" w:rsidP="006B2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31"/>
        </w:rPr>
        <w:t xml:space="preserve">• </w:t>
      </w:r>
      <w:r>
        <w:rPr>
          <w:rStyle w:val="fontstyle21"/>
        </w:rPr>
        <w:t>Инструктор по физической культуре</w:t>
      </w:r>
    </w:p>
    <w:p w:rsidR="006B29FA" w:rsidRDefault="006B29FA" w:rsidP="006B2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31"/>
        </w:rPr>
        <w:t xml:space="preserve">• </w:t>
      </w:r>
      <w:r>
        <w:rPr>
          <w:rStyle w:val="fontstyle21"/>
        </w:rPr>
        <w:t>Воспитанники подготовительных к школе групп</w:t>
      </w:r>
    </w:p>
    <w:p w:rsidR="00D35D08" w:rsidRDefault="006B29FA" w:rsidP="006B2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31"/>
        </w:rPr>
        <w:t xml:space="preserve">• </w:t>
      </w:r>
      <w:r>
        <w:rPr>
          <w:rStyle w:val="fontstyle21"/>
        </w:rPr>
        <w:t>Педагоги дошкольного отделения</w:t>
      </w:r>
    </w:p>
    <w:p w:rsidR="00D35D08" w:rsidRDefault="00D35D08" w:rsidP="006B2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31"/>
          <w:sz w:val="28"/>
          <w:szCs w:val="28"/>
        </w:rPr>
        <w:t xml:space="preserve">• </w:t>
      </w:r>
      <w:r w:rsidR="006B29FA">
        <w:rPr>
          <w:rStyle w:val="fontstyle21"/>
        </w:rPr>
        <w:t>Родители (законные представители), ближайшие родственники</w:t>
      </w:r>
    </w:p>
    <w:p w:rsidR="00D35D08" w:rsidRDefault="006B29FA" w:rsidP="006B29FA">
      <w:pPr>
        <w:jc w:val="both"/>
      </w:pPr>
      <w:r>
        <w:rPr>
          <w:rStyle w:val="fontstyle21"/>
        </w:rPr>
        <w:t>воспитанников</w:t>
      </w:r>
    </w:p>
    <w:p w:rsidR="00D35D08" w:rsidRDefault="006B29FA" w:rsidP="006B29FA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35D08">
        <w:rPr>
          <w:rStyle w:val="fontstyle01"/>
          <w:b/>
        </w:rPr>
        <w:t>Актуальность проекта:</w:t>
      </w:r>
    </w:p>
    <w:p w:rsidR="00D35D08" w:rsidRDefault="006B29FA" w:rsidP="006B2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Сохранение и укрепление здоровья воспитанников, их физического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психического и духовно-нравственного развития, формирование основ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безопасного образа жизни являются приоритетными направлениями работы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образовательной организации, реализующей проект «Первые шаги к «ГТО».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Принять дополнительные меры по увеличению двигательной активности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воспитанников, особенно детей 6-7 лет (участников реализации проекта).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Развитие личности средствами спорта начинается с детского возраста, где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движущей силой включения в спортивную деятельность выступает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мотивация. Психологические условия развития спортивной мотивации,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побуждающие детей участвовать в соревнованиях, интенсивно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тренироваться, работать над собой, взаимодействовать со сверстниками,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отказываться от некоторых привлекательных видов досуга в пользу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тренировок и спортивных состязаний, прилагать усилия для преодоления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трудностей, пока еще остаются не до конца изученным явлением. Еще менее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исследованным процессом в структуре развивающейся личности остается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формирование спортивной мотивации средствами игровой деятельности. Это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существенно осложняет решение задачи не только вовлечь детей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дошкольного и школьного возраста в занятия спортом, но и поддерживать 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спортивную активность на достаточно высоком уровне, не давая 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снижаться в ситуациях, связанных с неудачами на соревнованиях,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разочарованиями в полученных результатах, монотонностью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напряженностью тренировок.</w:t>
      </w:r>
    </w:p>
    <w:p w:rsidR="00D35D08" w:rsidRDefault="006B29FA" w:rsidP="006B2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Возрождение комплекса ГТО в образовательных организациях, сегодня,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мой взгляд, является актуальным и принципиальным. Целью вводимого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комплекса является дальнейшее повышение уровня физического воспитания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 готовности людей, в первую очередь молодого поколения к труду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обороне. Именно так закладывался ранее, и будет закладываться сейчас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фундамент для будущих достижений страны. Будучи уникальной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программой физкультурной подготовки, комплекс ГТО должен стать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основополагающим в единой системе патриотического воспитания</w:t>
      </w:r>
      <w:r>
        <w:br/>
      </w:r>
      <w:r>
        <w:rPr>
          <w:rStyle w:val="fontstyle21"/>
        </w:rPr>
        <w:t>подрастающего поколения.</w:t>
      </w:r>
    </w:p>
    <w:p w:rsidR="006B29FA" w:rsidRDefault="006B29FA" w:rsidP="006B29FA">
      <w:pPr>
        <w:jc w:val="both"/>
        <w:rPr>
          <w:rStyle w:val="fontstyle21"/>
        </w:rPr>
      </w:pPr>
      <w:r>
        <w:rPr>
          <w:rStyle w:val="fontstyle21"/>
        </w:rPr>
        <w:t>Как бы в подтверждение общественной значимости и актуальности данного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проекта, отмечу, что все люди разные. Однако, у всех, кто добровольно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решит пройти испытание комплексом ГТО, есть одна общая черта, –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целеустремлённость. Именно эта черта является наиболее важной для людей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XXI века. Только целеустремлённые и физически подготовленные люди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смогут добиться успеха в условиях конкуренции на рынке труда, а наша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задача помочь им в этом, т.к. их достижения будут иметь не просто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личностный, а социальный смысл. Именно в дошкольном возрасте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закладывается основа для физического развития, здоровья и характера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человека в будущем. Этот период детства характеризуется постепенным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совершенствованием всех функций детского организма. Ребенок этого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возраста отличается чрезвычайной пластичностью. Все это и натолкнуло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меня на мысль о создании проекта по реализации комплекса ГТО.</w:t>
      </w:r>
    </w:p>
    <w:p w:rsidR="001533E9" w:rsidRDefault="001533E9" w:rsidP="006B29FA">
      <w:pPr>
        <w:jc w:val="both"/>
        <w:rPr>
          <w:rStyle w:val="fontstyle21"/>
        </w:rPr>
      </w:pPr>
    </w:p>
    <w:p w:rsidR="001533E9" w:rsidRDefault="001533E9" w:rsidP="006B29FA">
      <w:pPr>
        <w:jc w:val="both"/>
        <w:rPr>
          <w:rStyle w:val="fontstyle21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2124075</wp:posOffset>
            </wp:positionH>
            <wp:positionV relativeFrom="paragraph">
              <wp:posOffset>-148590</wp:posOffset>
            </wp:positionV>
            <wp:extent cx="3228975" cy="1819275"/>
            <wp:effectExtent l="19050" t="0" r="9525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3E9" w:rsidRDefault="001533E9" w:rsidP="006B29FA">
      <w:pPr>
        <w:jc w:val="both"/>
        <w:rPr>
          <w:rStyle w:val="fontstyle21"/>
        </w:rPr>
      </w:pPr>
    </w:p>
    <w:p w:rsidR="001533E9" w:rsidRDefault="001533E9" w:rsidP="006B29FA">
      <w:pPr>
        <w:jc w:val="both"/>
        <w:rPr>
          <w:rStyle w:val="fontstyle21"/>
        </w:rPr>
      </w:pPr>
    </w:p>
    <w:p w:rsidR="001533E9" w:rsidRDefault="001533E9" w:rsidP="006B29FA">
      <w:pPr>
        <w:jc w:val="both"/>
        <w:rPr>
          <w:rStyle w:val="fontstyle21"/>
        </w:rPr>
      </w:pPr>
    </w:p>
    <w:p w:rsidR="001533E9" w:rsidRDefault="001533E9" w:rsidP="006B29FA">
      <w:pPr>
        <w:jc w:val="both"/>
        <w:rPr>
          <w:rStyle w:val="fontstyle21"/>
        </w:rPr>
      </w:pPr>
    </w:p>
    <w:p w:rsidR="00D35D08" w:rsidRDefault="00D35D08" w:rsidP="00D35D08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01"/>
          <w:b/>
        </w:rPr>
        <w:t>Аннотация проекта:</w:t>
      </w:r>
    </w:p>
    <w:p w:rsidR="00F72783" w:rsidRDefault="00D35D08" w:rsidP="00D35D08">
      <w:pPr>
        <w:jc w:val="both"/>
        <w:rPr>
          <w:rStyle w:val="fontstyle01"/>
          <w:b/>
        </w:rPr>
      </w:pPr>
      <w:r>
        <w:rPr>
          <w:rStyle w:val="fontstyle21"/>
        </w:rPr>
        <w:t>Проект предусматривает подготовку и мотивацию детей 6-7 лет к сдаче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первой ступени норм ГТО (подготовительные к школе возрастные группы ДО),создание материально-технической базы для развития и совершенствования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физических качеств современного дошкольника, привлечение родителей(законных представителей) воспитанников, ближайших родственников к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активному участию в спортивной жизни детского сада; формирование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потребности в здоровом образе жизни; воспитание нравственно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патриотических чувств и толерантной личности.</w:t>
      </w:r>
      <w:r>
        <w:br/>
      </w:r>
    </w:p>
    <w:p w:rsidR="009206AF" w:rsidRDefault="00D35D08" w:rsidP="00D35D08">
      <w:pPr>
        <w:jc w:val="both"/>
        <w:rPr>
          <w:rStyle w:val="fontstyle01"/>
        </w:rPr>
      </w:pPr>
      <w:r w:rsidRPr="009206AF">
        <w:rPr>
          <w:rStyle w:val="fontstyle01"/>
          <w:b/>
        </w:rPr>
        <w:t>Проблема:</w:t>
      </w:r>
    </w:p>
    <w:p w:rsidR="00D35D08" w:rsidRDefault="009206AF" w:rsidP="00D35D08">
      <w:pPr>
        <w:jc w:val="both"/>
        <w:rPr>
          <w:rStyle w:val="fontstyle21"/>
        </w:rPr>
      </w:pPr>
      <w:r>
        <w:rPr>
          <w:rStyle w:val="fontstyle21"/>
        </w:rPr>
        <w:t>Н</w:t>
      </w:r>
      <w:r w:rsidR="00D35D08">
        <w:rPr>
          <w:rStyle w:val="fontstyle21"/>
        </w:rPr>
        <w:t>едостаточная осведомленность родителей о важности физического</w:t>
      </w:r>
      <w:r w:rsidR="00F72783">
        <w:rPr>
          <w:rStyle w:val="fontstyle21"/>
        </w:rPr>
        <w:t xml:space="preserve"> </w:t>
      </w:r>
      <w:r w:rsidR="00D35D08">
        <w:rPr>
          <w:rStyle w:val="fontstyle21"/>
        </w:rPr>
        <w:t>воспитания. Низкая спортивная активность, малоподвижный образ жизни детей</w:t>
      </w:r>
      <w:r w:rsidR="00F72783">
        <w:rPr>
          <w:rStyle w:val="fontstyle21"/>
        </w:rPr>
        <w:t xml:space="preserve"> </w:t>
      </w:r>
      <w:r w:rsidR="00D35D08">
        <w:rPr>
          <w:rStyle w:val="fontstyle21"/>
        </w:rPr>
        <w:t>и их семей, отсутствие понимания культуры спорта. Негативная статистика по</w:t>
      </w:r>
      <w:r w:rsidR="00F72783">
        <w:rPr>
          <w:rStyle w:val="fontstyle21"/>
        </w:rPr>
        <w:t xml:space="preserve"> </w:t>
      </w:r>
      <w:r w:rsidR="00D35D08">
        <w:rPr>
          <w:rStyle w:val="fontstyle21"/>
        </w:rPr>
        <w:t>образу жизни в семье (сниженная активность, несбалансированное питание,</w:t>
      </w:r>
      <w:r w:rsidR="00F72783">
        <w:rPr>
          <w:rStyle w:val="fontstyle21"/>
        </w:rPr>
        <w:t xml:space="preserve"> </w:t>
      </w:r>
      <w:r w:rsidR="00D35D08">
        <w:rPr>
          <w:rStyle w:val="fontstyle21"/>
        </w:rPr>
        <w:t>несоблюдение режима дня, растущие факторы риска, отсутствие полезных</w:t>
      </w:r>
      <w:r w:rsidR="00F72783">
        <w:rPr>
          <w:rStyle w:val="fontstyle21"/>
        </w:rPr>
        <w:t xml:space="preserve"> </w:t>
      </w:r>
      <w:r w:rsidR="00D35D08">
        <w:rPr>
          <w:rStyle w:val="fontstyle21"/>
        </w:rPr>
        <w:t>привычек).Для того, чтобы повысить уровень физической подготовленности, снизить</w:t>
      </w:r>
      <w:r w:rsidR="00F72783">
        <w:rPr>
          <w:rStyle w:val="fontstyle21"/>
        </w:rPr>
        <w:t xml:space="preserve"> </w:t>
      </w:r>
      <w:r w:rsidR="00D35D08">
        <w:rPr>
          <w:rStyle w:val="fontstyle21"/>
        </w:rPr>
        <w:t>число часто болеющих детей, увеличить количество детей и родителей</w:t>
      </w:r>
      <w:r w:rsidR="00F72783">
        <w:rPr>
          <w:rStyle w:val="fontstyle21"/>
        </w:rPr>
        <w:t xml:space="preserve"> </w:t>
      </w:r>
      <w:r w:rsidR="00D35D08">
        <w:rPr>
          <w:rStyle w:val="fontstyle21"/>
        </w:rPr>
        <w:t>регулярно занимающихся физической культурой и спортом необходимо</w:t>
      </w:r>
      <w:r w:rsidR="00F72783">
        <w:rPr>
          <w:rStyle w:val="fontstyle21"/>
        </w:rPr>
        <w:t xml:space="preserve"> </w:t>
      </w:r>
      <w:r w:rsidR="00D35D08">
        <w:rPr>
          <w:rStyle w:val="fontstyle21"/>
        </w:rPr>
        <w:t>значительно повысить эффективность системы физического воспитания</w:t>
      </w:r>
      <w:r w:rsidR="00F72783">
        <w:rPr>
          <w:rStyle w:val="fontstyle21"/>
        </w:rPr>
        <w:t xml:space="preserve"> </w:t>
      </w:r>
      <w:r w:rsidR="00D35D08">
        <w:rPr>
          <w:rStyle w:val="fontstyle21"/>
        </w:rPr>
        <w:t>дошкольников.</w:t>
      </w:r>
    </w:p>
    <w:p w:rsidR="00D35D08" w:rsidRDefault="00D35D08" w:rsidP="00D35D08">
      <w:pPr>
        <w:jc w:val="both"/>
        <w:rPr>
          <w:rStyle w:val="fontstyle01"/>
          <w:b/>
        </w:rPr>
      </w:pPr>
      <w:r w:rsidRPr="00D35D08">
        <w:rPr>
          <w:rStyle w:val="fontstyle01"/>
          <w:b/>
        </w:rPr>
        <w:t>Цель проекта:</w:t>
      </w:r>
    </w:p>
    <w:p w:rsidR="0023488E" w:rsidRPr="0023488E" w:rsidRDefault="00133FCE" w:rsidP="00D35D08">
      <w:pPr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Style w:val="fontstyle01"/>
        </w:rPr>
        <w:t xml:space="preserve">Приобщение воспитанников и родителей к здоровому  и активному образу жизни, формирование интереса к спорту и физической культуре через апробацию детьми 6-7 лет норм ВФСК </w:t>
      </w:r>
      <w:r>
        <w:rPr>
          <w:rStyle w:val="fontstyle01"/>
          <w:rFonts w:hint="eastAsia"/>
        </w:rPr>
        <w:t>«</w:t>
      </w:r>
      <w:r>
        <w:rPr>
          <w:rStyle w:val="fontstyle01"/>
        </w:rPr>
        <w:t>ГТО</w:t>
      </w:r>
      <w:r>
        <w:rPr>
          <w:rStyle w:val="fontstyle01"/>
          <w:rFonts w:hint="eastAsia"/>
        </w:rPr>
        <w:t>»</w:t>
      </w:r>
      <w:r>
        <w:rPr>
          <w:rStyle w:val="fontstyle01"/>
        </w:rPr>
        <w:t xml:space="preserve"> 1 ступени.</w:t>
      </w:r>
    </w:p>
    <w:p w:rsidR="00D35D08" w:rsidRDefault="00D35D08" w:rsidP="00D35D08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35D08">
        <w:rPr>
          <w:rStyle w:val="fontstyle01"/>
          <w:b/>
        </w:rPr>
        <w:t>Задачи проекта:</w:t>
      </w:r>
    </w:p>
    <w:p w:rsidR="00D35D08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1. Познакомить детей с программой ГТО и традицией их проведения;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 Расширить и закрепить знания детей и родителей о здоровом образе жизни;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3. Продолжать развивать двигательные навыки и физические качества детей;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4. Совершенствовать физические способности в совместной двигательной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деятельности детей;</w:t>
      </w:r>
    </w:p>
    <w:p w:rsidR="00D35D08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5. Содействовать развитию интереса к занятиям физической культурой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спорту;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6</w:t>
      </w:r>
      <w:r>
        <w:rPr>
          <w:rStyle w:val="fontstyle01"/>
        </w:rPr>
        <w:t xml:space="preserve">. </w:t>
      </w:r>
      <w:r>
        <w:rPr>
          <w:rStyle w:val="fontstyle21"/>
        </w:rPr>
        <w:t>Разработать комплекс мер для эффективной и комплексной сдачи норм ГТО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первой ступени с детьми 6-7 лет;</w:t>
      </w:r>
    </w:p>
    <w:p w:rsidR="00D35D08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7. Повысить профессиональное мастерство педагогов дошкольного учреждения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по теме «здоровый образ жизни»;</w:t>
      </w:r>
    </w:p>
    <w:p w:rsidR="009206AF" w:rsidRDefault="00D35D08" w:rsidP="00D35D08">
      <w:pPr>
        <w:jc w:val="both"/>
        <w:rPr>
          <w:rStyle w:val="fontstyle01"/>
          <w:b/>
        </w:rPr>
      </w:pPr>
      <w:r>
        <w:rPr>
          <w:rStyle w:val="fontstyle21"/>
        </w:rPr>
        <w:t>8. Создать единое воспитательно-образовательное пространство на основе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доверительных партнерских отношений сотрудников ДО с родителями.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D35D08" w:rsidRPr="009206AF" w:rsidRDefault="00D35D08" w:rsidP="00D35D0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 w:rsidRPr="00D35D08">
        <w:rPr>
          <w:rStyle w:val="fontstyle01"/>
          <w:b/>
        </w:rPr>
        <w:t>Новизна проекта:</w:t>
      </w:r>
    </w:p>
    <w:p w:rsidR="00D35D08" w:rsidRDefault="009206AF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С</w:t>
      </w:r>
      <w:r w:rsidR="00D35D08">
        <w:rPr>
          <w:rStyle w:val="fontstyle21"/>
        </w:rPr>
        <w:t>оздание в дошкольном учреждении системы по подготовке к проведению</w:t>
      </w:r>
      <w:r w:rsidR="00D35D08">
        <w:rPr>
          <w:rFonts w:ascii="TimesNewRomanPSMT" w:hAnsi="TimesNewRomanPSMT"/>
          <w:color w:val="000000"/>
          <w:sz w:val="28"/>
          <w:szCs w:val="28"/>
        </w:rPr>
        <w:br/>
      </w:r>
      <w:r w:rsidR="00D35D08">
        <w:rPr>
          <w:rStyle w:val="fontstyle21"/>
        </w:rPr>
        <w:t>испытаний (тестов) Всероссийского физкультурно-спортивного комплекса</w:t>
      </w:r>
      <w:r w:rsidR="00D35D08">
        <w:rPr>
          <w:rFonts w:ascii="TimesNewRomanPSMT" w:hAnsi="TimesNewRomanPSMT"/>
          <w:color w:val="000000"/>
          <w:sz w:val="28"/>
          <w:szCs w:val="28"/>
        </w:rPr>
        <w:br/>
      </w:r>
      <w:r w:rsidR="00D35D08">
        <w:rPr>
          <w:rStyle w:val="fontstyle21"/>
        </w:rPr>
        <w:lastRenderedPageBreak/>
        <w:t>ГТО. Совместная деятельность дошкольного учреждения и семьи с целью</w:t>
      </w:r>
      <w:r w:rsidR="00D35D08">
        <w:rPr>
          <w:rFonts w:ascii="TimesNewRomanPSMT" w:hAnsi="TimesNewRomanPSMT"/>
          <w:color w:val="000000"/>
          <w:sz w:val="28"/>
          <w:szCs w:val="28"/>
        </w:rPr>
        <w:br/>
      </w:r>
      <w:r w:rsidR="00D35D08">
        <w:rPr>
          <w:rStyle w:val="fontstyle21"/>
        </w:rPr>
        <w:t>приобщения ребенка к здоровому образу жизни и обогащению его социального</w:t>
      </w:r>
      <w:r w:rsidR="00F72783">
        <w:rPr>
          <w:rStyle w:val="fontstyle21"/>
        </w:rPr>
        <w:t xml:space="preserve"> </w:t>
      </w:r>
      <w:r w:rsidR="00D35D08">
        <w:rPr>
          <w:rStyle w:val="fontstyle21"/>
        </w:rPr>
        <w:t>опыта.</w:t>
      </w:r>
    </w:p>
    <w:p w:rsidR="00D35D08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D35D08">
        <w:rPr>
          <w:rStyle w:val="fontstyle01"/>
          <w:b/>
        </w:rPr>
        <w:t>Принципы:</w:t>
      </w:r>
      <w:r w:rsidRPr="00D35D08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Принципы образования дошкольников в области физической культуры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принципы Всероссийского физкультурно-спортивного комплекса «Готов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труду и обороне» неразрывно связаны между собой.</w:t>
      </w:r>
    </w:p>
    <w:p w:rsidR="00D35D08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206AF">
        <w:rPr>
          <w:rStyle w:val="fontstyle01"/>
          <w:i/>
        </w:rPr>
        <w:t>Принцип оздоровительной направленности</w:t>
      </w:r>
      <w:r>
        <w:rPr>
          <w:rStyle w:val="fontstyle21"/>
        </w:rPr>
        <w:t>- обеспечить рациональный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общий и двигательный режим в дошкольном учреждении, создать оптимальные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условия для игр и занятий детей.</w:t>
      </w:r>
    </w:p>
    <w:p w:rsidR="00D35D08" w:rsidRDefault="00D35D08" w:rsidP="00D35D08">
      <w:pPr>
        <w:jc w:val="both"/>
      </w:pPr>
      <w:r w:rsidRPr="009206AF">
        <w:rPr>
          <w:rStyle w:val="fontstyle01"/>
          <w:i/>
        </w:rPr>
        <w:t>Принцип социализации ребенка</w:t>
      </w:r>
      <w:r>
        <w:rPr>
          <w:rStyle w:val="fontstyle21"/>
        </w:rPr>
        <w:t>- дошкольник постоянно вовлечен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групповую двигательную деятельность, способствующую обогащению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эмоционально-волевой сферы и формированию межличностных отношений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организационных умений.</w:t>
      </w:r>
    </w:p>
    <w:p w:rsidR="00D35D08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206AF">
        <w:rPr>
          <w:rStyle w:val="fontstyle01"/>
          <w:i/>
        </w:rPr>
        <w:t>Принцип всестороннего развития личности</w:t>
      </w:r>
      <w:r>
        <w:rPr>
          <w:rStyle w:val="fontstyle21"/>
        </w:rPr>
        <w:t>- обеспечивать согласованное,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соразмерное развитие всех физических качеств, разностороннее формирование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двигательных навыков и овладение детьми специальными знаниями.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9206AF">
        <w:rPr>
          <w:rStyle w:val="fontstyle01"/>
          <w:i/>
        </w:rPr>
        <w:t>Принцип единства с семьей</w:t>
      </w:r>
      <w:r>
        <w:rPr>
          <w:rStyle w:val="fontstyle21"/>
        </w:rPr>
        <w:t>– соблюдение единых требований дошкольного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учреждения и семьи в вопросах воспитания, оздоровления, распорядка дня,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двигательной активности, гигиенических процедур, формирования культурно</w:t>
      </w:r>
      <w:r w:rsidR="009206AF">
        <w:rPr>
          <w:rStyle w:val="fontstyle21"/>
        </w:rPr>
        <w:t>-</w:t>
      </w:r>
      <w:r>
        <w:rPr>
          <w:rStyle w:val="fontstyle21"/>
        </w:rPr>
        <w:t>гигиенических навыков, развития движений детей.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206AF">
        <w:rPr>
          <w:rStyle w:val="fontstyle01"/>
          <w:i/>
        </w:rPr>
        <w:t>Принцип региональный специфики образования</w:t>
      </w:r>
      <w:r w:rsidR="00F72783">
        <w:rPr>
          <w:rStyle w:val="fontstyle01"/>
          <w:i/>
        </w:rPr>
        <w:t xml:space="preserve"> </w:t>
      </w:r>
      <w:r>
        <w:rPr>
          <w:rStyle w:val="fontstyle21"/>
        </w:rPr>
        <w:t>предполагает физическое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воспитание детей с учетом климатогеографических условий и культурных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традиций региона, а также этнических особенностей как одного из факторов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духовного и их физического развития.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206AF">
        <w:rPr>
          <w:rStyle w:val="fontstyle01"/>
          <w:i/>
        </w:rPr>
        <w:t>Принцип доступности</w:t>
      </w:r>
      <w:r>
        <w:rPr>
          <w:rStyle w:val="fontstyle21"/>
        </w:rPr>
        <w:t>- соответствие уровню социального, психического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физического развития ребенка, его возможностями способностям.</w:t>
      </w:r>
    </w:p>
    <w:p w:rsidR="00C7066A" w:rsidRPr="00C7066A" w:rsidRDefault="00D35D08" w:rsidP="00D35D08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7066A">
        <w:rPr>
          <w:rStyle w:val="fontstyle01"/>
          <w:b/>
        </w:rPr>
        <w:t>Практическая значимость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Реализация данного проекта не только повысит профессиональную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компетенцию воспитателей, но и повысит осведомленность родителей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важности физического воспитания и приобщения детей к ЗОЖ.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Физические нагрузки позволят развить у наших воспитанников выносливость,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смелость, физические качества, выявить психологическую</w:t>
      </w:r>
      <w:r w:rsidR="00F72783">
        <w:rPr>
          <w:rStyle w:val="fontstyle21"/>
        </w:rPr>
        <w:t xml:space="preserve"> </w:t>
      </w:r>
      <w:r>
        <w:rPr>
          <w:rStyle w:val="fontstyle21"/>
        </w:rPr>
        <w:t>предрасположенность воспитанников к различным видам спорта, оказать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поддержку детям, отстающим в физическом развитии от сверстников. Все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вышеперечисленное должно повлиять на повышение качества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образовательного процесса, снижение заболеваемости дошкольников.</w:t>
      </w:r>
    </w:p>
    <w:p w:rsidR="00C7066A" w:rsidRPr="00C7066A" w:rsidRDefault="00D35D08" w:rsidP="00D35D08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7066A">
        <w:rPr>
          <w:rStyle w:val="fontstyle01"/>
          <w:b/>
        </w:rPr>
        <w:t>Инновационная направленность: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Комплекс ГТО должен стать основополагающим в единой системе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патриотического воспитания подрастающего поколения.</w:t>
      </w:r>
    </w:p>
    <w:p w:rsidR="00C7066A" w:rsidRDefault="00D35D08" w:rsidP="00D35D08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01"/>
        </w:rPr>
        <w:t>Интеграция образовательных областей: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«Познавательное развитие»,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lastRenderedPageBreak/>
        <w:t>«Речевое развитие»,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«Художественно-эстетическое развитие»,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«Физическое развитие»,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«Социально-коммуникативное развитие».</w:t>
      </w:r>
    </w:p>
    <w:p w:rsidR="00C7066A" w:rsidRDefault="00D35D08" w:rsidP="00D35D08">
      <w:pPr>
        <w:jc w:val="both"/>
      </w:pPr>
      <w:r w:rsidRPr="00C7066A">
        <w:rPr>
          <w:rStyle w:val="fontstyle01"/>
          <w:b/>
        </w:rPr>
        <w:t>Формы работы:</w:t>
      </w:r>
      <w:r w:rsidR="00F72783">
        <w:rPr>
          <w:rStyle w:val="fontstyle01"/>
          <w:b/>
        </w:rPr>
        <w:t xml:space="preserve"> </w:t>
      </w:r>
      <w:r>
        <w:rPr>
          <w:rStyle w:val="fontstyle21"/>
        </w:rPr>
        <w:t>Игровая, познавательная, творческая.</w:t>
      </w:r>
    </w:p>
    <w:p w:rsidR="00C7066A" w:rsidRDefault="00D35D08" w:rsidP="00D35D08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7066A">
        <w:rPr>
          <w:rStyle w:val="fontstyle01"/>
          <w:b/>
        </w:rPr>
        <w:t>Ожидаемые результаты: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1. выявление физической и психологической предрасположенности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дошкольника к какому-либо виду спорта;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2. пополнение знаний о комплексе ГТО.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3. повышение мотивации и интереса к занятиям физической культурой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спортом;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4. положительная результативность в сдаче норм «ГТО»;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5. рост спортивных достижений;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6. эмоциональное сближение детей и родителей;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7. рост профессиональной компетенции педагогов;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8. активное взаимодействие родителей и педагогов;</w:t>
      </w:r>
    </w:p>
    <w:p w:rsidR="00C7066A" w:rsidRDefault="00D35D08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9. обогащение педагогического опыта родителей;</w:t>
      </w:r>
    </w:p>
    <w:p w:rsidR="00C7066A" w:rsidRDefault="00F72783" w:rsidP="00D35D0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10.</w:t>
      </w:r>
      <w:r w:rsidR="00D35D08">
        <w:rPr>
          <w:rStyle w:val="fontstyle21"/>
        </w:rPr>
        <w:t>сформированность у родителей осознанных потребностей в</w:t>
      </w:r>
      <w:r w:rsidR="00D35D08">
        <w:rPr>
          <w:rFonts w:ascii="TimesNewRomanPSMT" w:hAnsi="TimesNewRomanPSMT"/>
          <w:color w:val="000000"/>
          <w:sz w:val="28"/>
          <w:szCs w:val="28"/>
        </w:rPr>
        <w:br/>
      </w:r>
      <w:r w:rsidR="00D35D08">
        <w:rPr>
          <w:rStyle w:val="fontstyle21"/>
        </w:rPr>
        <w:t>систематических занятиях физической культурой и спортом, ведение здорового</w:t>
      </w:r>
      <w:r>
        <w:rPr>
          <w:rStyle w:val="fontstyle21"/>
        </w:rPr>
        <w:t xml:space="preserve"> </w:t>
      </w:r>
      <w:r w:rsidR="00D35D08">
        <w:rPr>
          <w:rStyle w:val="fontstyle21"/>
        </w:rPr>
        <w:t>образа жизни;</w:t>
      </w:r>
    </w:p>
    <w:p w:rsidR="00D35D08" w:rsidRDefault="00D35D08" w:rsidP="00D35D08">
      <w:pPr>
        <w:jc w:val="both"/>
        <w:rPr>
          <w:rStyle w:val="fontstyle21"/>
        </w:rPr>
      </w:pPr>
      <w:r>
        <w:rPr>
          <w:rStyle w:val="fontstyle21"/>
        </w:rPr>
        <w:t>11. обогащение методической базы и развивающей среды в ДО;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12. приобретение опыта взаимодействия с социальными партнёрами;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13. повышение привлекательности детского сада в глазах родителей и коллег.</w:t>
      </w:r>
    </w:p>
    <w:p w:rsidR="003F76E9" w:rsidRDefault="003F76E9" w:rsidP="00D35D08">
      <w:pPr>
        <w:jc w:val="both"/>
        <w:rPr>
          <w:rStyle w:val="fontstyle21"/>
        </w:rPr>
      </w:pPr>
      <w:r w:rsidRPr="003F76E9">
        <w:rPr>
          <w:rStyle w:val="fontstyle21"/>
          <w:b/>
        </w:rPr>
        <w:t>Созданы благоприятные условия:</w:t>
      </w:r>
      <w:r>
        <w:rPr>
          <w:rStyle w:val="fontstyle21"/>
        </w:rPr>
        <w:t xml:space="preserve"> подготовлена спортивная площадка, физкультурный зал; приобретено необходимое спортивное оборудование, в группах создана комфортная пространственная среда, центры двигательной активности во всех возрастных группах. Также приобретена методическая и художественная литература.</w:t>
      </w:r>
    </w:p>
    <w:p w:rsidR="003F76E9" w:rsidRDefault="005A04AA" w:rsidP="003F76E9">
      <w:pPr>
        <w:jc w:val="both"/>
        <w:rPr>
          <w:rStyle w:val="fontstyle01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1666875</wp:posOffset>
            </wp:positionH>
            <wp:positionV relativeFrom="paragraph">
              <wp:posOffset>-2540</wp:posOffset>
            </wp:positionV>
            <wp:extent cx="4598182" cy="3124200"/>
            <wp:effectExtent l="0" t="0" r="0" b="0"/>
            <wp:wrapNone/>
            <wp:docPr id="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182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9FA" w:rsidRPr="006B29FA" w:rsidRDefault="006B29FA" w:rsidP="006B2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E9" w:rsidRDefault="003F7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E9" w:rsidRDefault="003F7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E9" w:rsidRDefault="003F7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E9" w:rsidRDefault="003F7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E9" w:rsidRDefault="003F7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E9" w:rsidRDefault="003F7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E9" w:rsidRDefault="003F7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E9" w:rsidRPr="002B56E2" w:rsidRDefault="002B56E2" w:rsidP="00F7278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B56E2">
        <w:rPr>
          <w:rFonts w:ascii="Times New Roman" w:hAnsi="Times New Roman" w:cs="Times New Roman"/>
          <w:b/>
          <w:i/>
          <w:sz w:val="40"/>
          <w:szCs w:val="40"/>
          <w:u w:val="single"/>
        </w:rPr>
        <w:t>Этапы реализации проекта</w:t>
      </w:r>
    </w:p>
    <w:p w:rsidR="002B56E2" w:rsidRDefault="002B56E2" w:rsidP="002B56E2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Подготовительный этап:</w:t>
      </w:r>
    </w:p>
    <w:p w:rsidR="002B56E2" w:rsidRDefault="002B56E2" w:rsidP="002B56E2">
      <w:pPr>
        <w:rPr>
          <w:rFonts w:ascii="Times New Roman" w:hAnsi="Times New Roman" w:cs="Times New Roman"/>
          <w:sz w:val="28"/>
        </w:rPr>
      </w:pPr>
      <w:r w:rsidRPr="002B56E2">
        <w:rPr>
          <w:rFonts w:ascii="Times New Roman" w:hAnsi="Times New Roman" w:cs="Times New Roman"/>
          <w:sz w:val="28"/>
        </w:rPr>
        <w:t>1.Знакомство и изучение нормативов испытаний (тестов) Всероссийского физкультурно-спортивного комплекса «Готов к труду и обороне» (ГТО) I ступень (возрастная группа от 6 до 8лет);</w:t>
      </w:r>
    </w:p>
    <w:p w:rsidR="002B56E2" w:rsidRDefault="002B56E2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Формирование нормативно- правовой базы;</w:t>
      </w:r>
    </w:p>
    <w:p w:rsidR="002B56E2" w:rsidRDefault="002B56E2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3.Составление проекта: формирование целей и задач;</w:t>
      </w:r>
    </w:p>
    <w:p w:rsidR="002B56E2" w:rsidRDefault="002B56E2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Создание условий для реализации проекта;</w:t>
      </w:r>
    </w:p>
    <w:p w:rsidR="002B56E2" w:rsidRDefault="002B56E2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Подборка оборудования, спортивного инвентаря для проведения нормативных испытаний, физкультурных занятий и спортивных праздников;</w:t>
      </w:r>
    </w:p>
    <w:p w:rsidR="002B56E2" w:rsidRDefault="002B56E2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Подбор методической, научно – популярной литературы, иллюстративного материала, создание презентаций  по теме проекта;</w:t>
      </w:r>
    </w:p>
    <w:p w:rsidR="002B56E2" w:rsidRDefault="002B56E2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Посещение или онлайн - участие в  районных и муниципальных семинарах, мастер-классах по теме проекта;</w:t>
      </w:r>
    </w:p>
    <w:p w:rsidR="002B56E2" w:rsidRDefault="002B56E2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Информирование воспитанников и их родителей (законных представителей), сотрудников в области здоровьесбережения и основ безопасного образа жизни;</w:t>
      </w:r>
    </w:p>
    <w:p w:rsidR="00032C02" w:rsidRDefault="00032C02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Этапы проекта и его реализация. Прогнозирование результатов проекта, составление плана совместной деятельности с детьми, педагогами и родителями;</w:t>
      </w:r>
    </w:p>
    <w:p w:rsidR="00032C02" w:rsidRDefault="00032C02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Подбор материала и оборудования  для проведения бесед, спортивных праздников, игр, эстафет, </w:t>
      </w:r>
      <w:r w:rsidR="00745BC3">
        <w:rPr>
          <w:rFonts w:ascii="Times New Roman" w:hAnsi="Times New Roman" w:cs="Times New Roman"/>
          <w:sz w:val="28"/>
        </w:rPr>
        <w:t>подготовки презентаций;</w:t>
      </w:r>
    </w:p>
    <w:p w:rsidR="00745BC3" w:rsidRDefault="00745BC3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Сотрудничество с родителями.</w:t>
      </w:r>
    </w:p>
    <w:p w:rsidR="00B35F9A" w:rsidRDefault="00B35F9A" w:rsidP="002B56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297180</wp:posOffset>
            </wp:positionV>
            <wp:extent cx="2929255" cy="2609850"/>
            <wp:effectExtent l="19050" t="0" r="4445" b="0"/>
            <wp:wrapThrough wrapText="bothSides">
              <wp:wrapPolygon edited="0">
                <wp:start x="-140" y="0"/>
                <wp:lineTo x="-140" y="21442"/>
                <wp:lineTo x="21633" y="21442"/>
                <wp:lineTo x="21633" y="0"/>
                <wp:lineTo x="-140" y="0"/>
              </wp:wrapPolygon>
            </wp:wrapThrough>
            <wp:docPr id="13" name="image12.jpeg" descr="http://kalinkawetlynka.ucoz.ru/_nw/2/1406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F9A" w:rsidRDefault="00B35F9A" w:rsidP="002B56E2">
      <w:pPr>
        <w:rPr>
          <w:rFonts w:ascii="Times New Roman" w:hAnsi="Times New Roman" w:cs="Times New Roman"/>
          <w:sz w:val="28"/>
        </w:rPr>
      </w:pPr>
    </w:p>
    <w:p w:rsidR="00B35F9A" w:rsidRDefault="00B35F9A" w:rsidP="002B56E2">
      <w:pPr>
        <w:rPr>
          <w:rFonts w:ascii="Times New Roman" w:hAnsi="Times New Roman" w:cs="Times New Roman"/>
          <w:sz w:val="28"/>
        </w:rPr>
      </w:pPr>
    </w:p>
    <w:p w:rsidR="00B35F9A" w:rsidRDefault="00B35F9A" w:rsidP="002B56E2">
      <w:pPr>
        <w:rPr>
          <w:rFonts w:ascii="Times New Roman" w:hAnsi="Times New Roman" w:cs="Times New Roman"/>
          <w:sz w:val="28"/>
        </w:rPr>
      </w:pPr>
    </w:p>
    <w:p w:rsidR="00B35F9A" w:rsidRDefault="00B35F9A" w:rsidP="002B56E2">
      <w:pPr>
        <w:rPr>
          <w:rFonts w:ascii="Times New Roman" w:hAnsi="Times New Roman" w:cs="Times New Roman"/>
          <w:sz w:val="28"/>
        </w:rPr>
      </w:pPr>
    </w:p>
    <w:p w:rsidR="00B35F9A" w:rsidRDefault="00B35F9A" w:rsidP="002B56E2">
      <w:pPr>
        <w:rPr>
          <w:rFonts w:ascii="Times New Roman" w:hAnsi="Times New Roman" w:cs="Times New Roman"/>
          <w:sz w:val="28"/>
        </w:rPr>
      </w:pPr>
    </w:p>
    <w:p w:rsidR="00B35F9A" w:rsidRDefault="00B35F9A" w:rsidP="002B56E2">
      <w:pPr>
        <w:rPr>
          <w:rFonts w:ascii="Times New Roman" w:hAnsi="Times New Roman" w:cs="Times New Roman"/>
          <w:sz w:val="28"/>
        </w:rPr>
      </w:pPr>
    </w:p>
    <w:p w:rsidR="00326AA7" w:rsidRDefault="00326AA7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E549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A04AA" w:rsidRDefault="005A04AA" w:rsidP="00E549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A04AA" w:rsidRDefault="005A04AA" w:rsidP="00E549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A04AA" w:rsidRDefault="005A04AA" w:rsidP="00E549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26AA7" w:rsidRPr="00326AA7" w:rsidRDefault="00326AA7" w:rsidP="00E549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26AA7">
        <w:rPr>
          <w:rFonts w:ascii="Times New Roman" w:hAnsi="Times New Roman" w:cs="Times New Roman"/>
          <w:i/>
          <w:sz w:val="40"/>
          <w:szCs w:val="40"/>
        </w:rPr>
        <w:lastRenderedPageBreak/>
        <w:t>Основной этап</w:t>
      </w:r>
    </w:p>
    <w:tbl>
      <w:tblPr>
        <w:tblStyle w:val="TableNormal"/>
        <w:tblpPr w:leftFromText="180" w:rightFromText="180" w:vertAnchor="text" w:horzAnchor="margin" w:tblpXSpec="center" w:tblpY="953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6476"/>
        <w:gridCol w:w="1984"/>
      </w:tblGrid>
      <w:tr w:rsidR="00326AA7" w:rsidTr="00326AA7">
        <w:trPr>
          <w:trHeight w:val="741"/>
        </w:trPr>
        <w:tc>
          <w:tcPr>
            <w:tcW w:w="617" w:type="dxa"/>
          </w:tcPr>
          <w:p w:rsidR="00326AA7" w:rsidRDefault="00326AA7" w:rsidP="00E54966">
            <w:pPr>
              <w:pStyle w:val="TableParagraph"/>
              <w:ind w:left="249"/>
              <w:rPr>
                <w:b/>
                <w:i/>
                <w:sz w:val="28"/>
              </w:rPr>
            </w:pPr>
            <w:r>
              <w:rPr>
                <w:b/>
                <w:i/>
                <w:w w:val="110"/>
                <w:sz w:val="28"/>
              </w:rPr>
              <w:t>№</w:t>
            </w:r>
          </w:p>
          <w:p w:rsidR="00326AA7" w:rsidRDefault="00326AA7" w:rsidP="00E54966">
            <w:pPr>
              <w:pStyle w:val="TableParagraph"/>
              <w:spacing w:before="48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п/п</w:t>
            </w:r>
          </w:p>
        </w:tc>
        <w:tc>
          <w:tcPr>
            <w:tcW w:w="6476" w:type="dxa"/>
          </w:tcPr>
          <w:p w:rsidR="00326AA7" w:rsidRDefault="00326AA7" w:rsidP="00F72783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Содержание </w:t>
            </w:r>
            <w:r w:rsidR="00F72783">
              <w:rPr>
                <w:b/>
                <w:i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1984" w:type="dxa"/>
          </w:tcPr>
          <w:p w:rsidR="00326AA7" w:rsidRDefault="00326AA7" w:rsidP="00E54966">
            <w:pPr>
              <w:pStyle w:val="TableParagraph"/>
              <w:ind w:left="117" w:right="1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10"/>
                <w:sz w:val="28"/>
              </w:rPr>
              <w:t>Срок</w:t>
            </w:r>
          </w:p>
          <w:p w:rsidR="00326AA7" w:rsidRDefault="00326AA7" w:rsidP="00E54966">
            <w:pPr>
              <w:pStyle w:val="TableParagraph"/>
              <w:spacing w:before="48"/>
              <w:ind w:left="118" w:right="1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выполнения</w:t>
            </w:r>
          </w:p>
        </w:tc>
      </w:tr>
      <w:tr w:rsidR="00326AA7" w:rsidTr="00326AA7">
        <w:trPr>
          <w:trHeight w:val="1850"/>
        </w:trPr>
        <w:tc>
          <w:tcPr>
            <w:tcW w:w="617" w:type="dxa"/>
          </w:tcPr>
          <w:p w:rsidR="00326AA7" w:rsidRDefault="00326AA7" w:rsidP="00E5496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326AA7" w:rsidRDefault="00326AA7" w:rsidP="00E54966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326AA7" w:rsidRDefault="00326AA7" w:rsidP="00E54966">
            <w:pPr>
              <w:pStyle w:val="TableParagraph"/>
              <w:spacing w:before="6"/>
              <w:ind w:left="0"/>
              <w:rPr>
                <w:sz w:val="36"/>
              </w:rPr>
            </w:pPr>
          </w:p>
          <w:p w:rsidR="00326AA7" w:rsidRDefault="00326AA7" w:rsidP="00E5496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76" w:type="dxa"/>
          </w:tcPr>
          <w:p w:rsidR="00326AA7" w:rsidRPr="00326AA7" w:rsidRDefault="00326AA7" w:rsidP="00E54966">
            <w:pPr>
              <w:pStyle w:val="TableParagraph"/>
              <w:ind w:right="183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Диагностика уровня физической подготовленности детей; Презентация с использованием мультимедийного оборудования «История возникновения ГТО»;</w:t>
            </w:r>
          </w:p>
          <w:p w:rsidR="00326AA7" w:rsidRPr="00326AA7" w:rsidRDefault="00326AA7" w:rsidP="00E54966">
            <w:pPr>
              <w:pStyle w:val="TableParagraph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Конкурс р</w:t>
            </w:r>
            <w:r>
              <w:rPr>
                <w:sz w:val="28"/>
                <w:lang w:val="ru-RU"/>
              </w:rPr>
              <w:t>исунков «Я выбираю спорт</w:t>
            </w:r>
            <w:r w:rsidRPr="00326AA7">
              <w:rPr>
                <w:sz w:val="28"/>
                <w:lang w:val="ru-RU"/>
              </w:rPr>
              <w:t>».</w:t>
            </w:r>
          </w:p>
        </w:tc>
        <w:tc>
          <w:tcPr>
            <w:tcW w:w="1984" w:type="dxa"/>
          </w:tcPr>
          <w:p w:rsidR="00326AA7" w:rsidRPr="00F72783" w:rsidRDefault="00326AA7" w:rsidP="00E54966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Сентябрь</w:t>
            </w:r>
            <w:r w:rsidR="00F72783">
              <w:rPr>
                <w:sz w:val="28"/>
                <w:lang w:val="ru-RU"/>
              </w:rPr>
              <w:t xml:space="preserve"> 2020г.</w:t>
            </w:r>
          </w:p>
        </w:tc>
      </w:tr>
      <w:tr w:rsidR="00326AA7" w:rsidTr="00326AA7">
        <w:trPr>
          <w:trHeight w:val="2964"/>
        </w:trPr>
        <w:tc>
          <w:tcPr>
            <w:tcW w:w="617" w:type="dxa"/>
          </w:tcPr>
          <w:p w:rsidR="00326AA7" w:rsidRDefault="00326AA7" w:rsidP="00326AA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326AA7" w:rsidRDefault="00326AA7" w:rsidP="00326AA7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326AA7" w:rsidRDefault="00326AA7" w:rsidP="00326AA7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326AA7" w:rsidRDefault="00326AA7" w:rsidP="00326A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326AA7" w:rsidRDefault="00326AA7" w:rsidP="00326AA7">
            <w:pPr>
              <w:pStyle w:val="TableParagraph"/>
              <w:ind w:left="0"/>
              <w:rPr>
                <w:sz w:val="30"/>
              </w:rPr>
            </w:pPr>
          </w:p>
          <w:p w:rsidR="00326AA7" w:rsidRDefault="00326AA7" w:rsidP="00326AA7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326AA7" w:rsidRDefault="00326AA7" w:rsidP="00326A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76" w:type="dxa"/>
          </w:tcPr>
          <w:p w:rsidR="00326AA7" w:rsidRPr="00326AA7" w:rsidRDefault="00326AA7" w:rsidP="00326AA7">
            <w:pPr>
              <w:pStyle w:val="TableParagraph"/>
              <w:spacing w:line="276" w:lineRule="auto"/>
              <w:ind w:right="1105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Оформление стенда «ГТО – возродим традиции!». Чтение с детьми рассказов, загадывание загадок, разучивание стихотворений о спорте.</w:t>
            </w:r>
          </w:p>
          <w:p w:rsidR="00326AA7" w:rsidRPr="00326AA7" w:rsidRDefault="00326AA7" w:rsidP="00326AA7">
            <w:pPr>
              <w:pStyle w:val="TableParagraph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Беседа с детьми о пользе занятий спортом или</w:t>
            </w:r>
          </w:p>
          <w:p w:rsidR="00326AA7" w:rsidRPr="00326AA7" w:rsidRDefault="00326AA7" w:rsidP="00326AA7">
            <w:pPr>
              <w:pStyle w:val="TableParagraph"/>
              <w:spacing w:before="44" w:line="278" w:lineRule="auto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физическими упражнениями. Определить знания детей о роли спорта в жизни человека.</w:t>
            </w:r>
          </w:p>
        </w:tc>
        <w:tc>
          <w:tcPr>
            <w:tcW w:w="1984" w:type="dxa"/>
          </w:tcPr>
          <w:p w:rsidR="00326AA7" w:rsidRDefault="00326AA7" w:rsidP="00326AA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Октябрь</w:t>
            </w:r>
          </w:p>
          <w:p w:rsidR="00F72783" w:rsidRPr="00F72783" w:rsidRDefault="00F72783" w:rsidP="00326AA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2020г.</w:t>
            </w:r>
          </w:p>
        </w:tc>
      </w:tr>
      <w:tr w:rsidR="00326AA7" w:rsidTr="00326AA7">
        <w:trPr>
          <w:trHeight w:val="3700"/>
        </w:trPr>
        <w:tc>
          <w:tcPr>
            <w:tcW w:w="617" w:type="dxa"/>
          </w:tcPr>
          <w:p w:rsidR="00326AA7" w:rsidRDefault="00326AA7" w:rsidP="00326AA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326AA7" w:rsidRDefault="00326AA7" w:rsidP="00326AA7">
            <w:pPr>
              <w:pStyle w:val="TableParagraph"/>
              <w:ind w:left="0"/>
              <w:rPr>
                <w:sz w:val="30"/>
              </w:rPr>
            </w:pPr>
          </w:p>
          <w:p w:rsidR="00326AA7" w:rsidRDefault="00326AA7" w:rsidP="00326AA7">
            <w:pPr>
              <w:pStyle w:val="TableParagraph"/>
              <w:ind w:left="0"/>
              <w:rPr>
                <w:sz w:val="30"/>
              </w:rPr>
            </w:pPr>
          </w:p>
          <w:p w:rsidR="00326AA7" w:rsidRDefault="00326AA7" w:rsidP="00326AA7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:rsidR="00326AA7" w:rsidRDefault="00326AA7" w:rsidP="00326A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326AA7" w:rsidRDefault="00326AA7" w:rsidP="00326AA7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326AA7" w:rsidRDefault="00326AA7" w:rsidP="00326A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326AA7" w:rsidRDefault="00326AA7" w:rsidP="00326AA7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76" w:type="dxa"/>
          </w:tcPr>
          <w:p w:rsidR="00326AA7" w:rsidRPr="00326AA7" w:rsidRDefault="00326AA7" w:rsidP="00326AA7">
            <w:pPr>
              <w:pStyle w:val="TableParagraph"/>
              <w:spacing w:line="276" w:lineRule="auto"/>
              <w:ind w:right="426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Проведение с детьми интеллектуальных и</w:t>
            </w:r>
            <w:r w:rsidR="00F72783">
              <w:rPr>
                <w:sz w:val="28"/>
                <w:lang w:val="ru-RU"/>
              </w:rPr>
              <w:t xml:space="preserve"> </w:t>
            </w:r>
            <w:r w:rsidRPr="00326AA7">
              <w:rPr>
                <w:sz w:val="28"/>
                <w:lang w:val="ru-RU"/>
              </w:rPr>
              <w:t>развивающих игр: «Узнай вид спорта», «Спортивное</w:t>
            </w:r>
            <w:r w:rsidR="00F72783">
              <w:rPr>
                <w:sz w:val="28"/>
                <w:lang w:val="ru-RU"/>
              </w:rPr>
              <w:t xml:space="preserve"> </w:t>
            </w:r>
            <w:r w:rsidRPr="00326AA7">
              <w:rPr>
                <w:sz w:val="28"/>
                <w:lang w:val="ru-RU"/>
              </w:rPr>
              <w:t>оборудование»,</w:t>
            </w:r>
          </w:p>
          <w:p w:rsidR="00326AA7" w:rsidRPr="00326AA7" w:rsidRDefault="00326AA7" w:rsidP="00326AA7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«Сложи картинку», «Найди спортсмена по</w:t>
            </w:r>
            <w:r w:rsidR="00F72783">
              <w:rPr>
                <w:sz w:val="28"/>
                <w:lang w:val="ru-RU"/>
              </w:rPr>
              <w:t xml:space="preserve"> </w:t>
            </w:r>
            <w:r w:rsidRPr="00326AA7">
              <w:rPr>
                <w:sz w:val="28"/>
                <w:lang w:val="ru-RU"/>
              </w:rPr>
              <w:t>описанию»,</w:t>
            </w:r>
          </w:p>
          <w:p w:rsidR="00326AA7" w:rsidRPr="00326AA7" w:rsidRDefault="00326AA7" w:rsidP="00326AA7">
            <w:pPr>
              <w:pStyle w:val="TableParagraph"/>
              <w:spacing w:before="46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«Что изменилось на спортивной арене?».</w:t>
            </w:r>
          </w:p>
          <w:p w:rsidR="00326AA7" w:rsidRPr="00326AA7" w:rsidRDefault="00326AA7" w:rsidP="00326AA7">
            <w:pPr>
              <w:pStyle w:val="TableParagraph"/>
              <w:spacing w:before="48" w:line="276" w:lineRule="auto"/>
              <w:ind w:right="411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Рисование по теме: «Выполним нормы ГТО!», «Спорт и спортивные атрибуты»; «Вперед к победам».</w:t>
            </w:r>
          </w:p>
          <w:p w:rsidR="00326AA7" w:rsidRPr="00326AA7" w:rsidRDefault="00326AA7" w:rsidP="00326AA7">
            <w:pPr>
              <w:pStyle w:val="TableParagraph"/>
              <w:spacing w:before="50" w:line="276" w:lineRule="auto"/>
              <w:ind w:right="526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326AA7" w:rsidRDefault="00326AA7" w:rsidP="00326AA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Ноябрь</w:t>
            </w:r>
          </w:p>
          <w:p w:rsidR="00F72783" w:rsidRPr="00F72783" w:rsidRDefault="00F72783" w:rsidP="00326AA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2020г.</w:t>
            </w:r>
          </w:p>
        </w:tc>
      </w:tr>
      <w:tr w:rsidR="00326AA7" w:rsidTr="00326AA7">
        <w:trPr>
          <w:trHeight w:val="2964"/>
        </w:trPr>
        <w:tc>
          <w:tcPr>
            <w:tcW w:w="617" w:type="dxa"/>
          </w:tcPr>
          <w:p w:rsidR="00326AA7" w:rsidRDefault="00326AA7" w:rsidP="00326AA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326AA7" w:rsidRDefault="00326AA7" w:rsidP="00326AA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326AA7" w:rsidRDefault="00326AA7" w:rsidP="00326AA7">
            <w:pPr>
              <w:pStyle w:val="TableParagraph"/>
              <w:spacing w:before="49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326AA7" w:rsidRDefault="00326AA7" w:rsidP="00326AA7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326AA7" w:rsidRDefault="00326AA7" w:rsidP="00326AA7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6476" w:type="dxa"/>
          </w:tcPr>
          <w:p w:rsidR="00326AA7" w:rsidRPr="00326AA7" w:rsidRDefault="00326AA7" w:rsidP="00326AA7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Беседа</w:t>
            </w:r>
            <w:r w:rsidR="00BB0E8C">
              <w:rPr>
                <w:sz w:val="28"/>
                <w:lang w:val="ru-RU"/>
              </w:rPr>
              <w:t xml:space="preserve"> для детей «История возникновения ГТО</w:t>
            </w:r>
            <w:r w:rsidRPr="00326AA7">
              <w:rPr>
                <w:sz w:val="28"/>
                <w:lang w:val="ru-RU"/>
              </w:rPr>
              <w:t>»</w:t>
            </w:r>
          </w:p>
          <w:p w:rsidR="00326AA7" w:rsidRPr="00326AA7" w:rsidRDefault="00326AA7" w:rsidP="00326AA7">
            <w:pPr>
              <w:pStyle w:val="TableParagraph"/>
              <w:spacing w:before="47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Конкурс рисунков «Зимние забавы»</w:t>
            </w:r>
          </w:p>
          <w:p w:rsidR="00326AA7" w:rsidRPr="00326AA7" w:rsidRDefault="00326AA7" w:rsidP="00326AA7">
            <w:pPr>
              <w:pStyle w:val="TableParagraph"/>
              <w:spacing w:before="49" w:line="276" w:lineRule="auto"/>
              <w:ind w:right="471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Оформление фотоальбома «Зимние виды спорта», «Как мы дружим со спортом»</w:t>
            </w:r>
          </w:p>
          <w:p w:rsidR="00326AA7" w:rsidRPr="00326AA7" w:rsidRDefault="00326AA7" w:rsidP="00326AA7">
            <w:pPr>
              <w:pStyle w:val="TableParagraph"/>
              <w:spacing w:before="1" w:line="276" w:lineRule="auto"/>
              <w:ind w:right="630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326AA7" w:rsidRDefault="00326AA7" w:rsidP="00326AA7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Декабрь</w:t>
            </w:r>
          </w:p>
          <w:p w:rsidR="00F72783" w:rsidRPr="00F72783" w:rsidRDefault="00F72783" w:rsidP="00326AA7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2020г.</w:t>
            </w:r>
          </w:p>
        </w:tc>
      </w:tr>
      <w:tr w:rsidR="00326AA7" w:rsidTr="00326AA7">
        <w:trPr>
          <w:trHeight w:val="2961"/>
        </w:trPr>
        <w:tc>
          <w:tcPr>
            <w:tcW w:w="617" w:type="dxa"/>
          </w:tcPr>
          <w:p w:rsidR="00326AA7" w:rsidRDefault="00326AA7" w:rsidP="00326AA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  <w:p w:rsidR="00326AA7" w:rsidRDefault="00326AA7" w:rsidP="00326AA7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326AA7" w:rsidRDefault="00326AA7" w:rsidP="00326A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326AA7" w:rsidRDefault="00326AA7" w:rsidP="00326AA7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326AA7" w:rsidRDefault="00326AA7" w:rsidP="00326A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326AA7" w:rsidRDefault="00326AA7" w:rsidP="00326AA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76" w:type="dxa"/>
          </w:tcPr>
          <w:p w:rsidR="00326AA7" w:rsidRPr="00326AA7" w:rsidRDefault="00326AA7" w:rsidP="00326AA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Оформление газеты, совместно с родителями</w:t>
            </w:r>
          </w:p>
          <w:p w:rsidR="00326AA7" w:rsidRPr="00326AA7" w:rsidRDefault="00326AA7" w:rsidP="00326AA7">
            <w:pPr>
              <w:pStyle w:val="TableParagraph"/>
              <w:spacing w:before="47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« Олимпийские игры»</w:t>
            </w:r>
          </w:p>
          <w:p w:rsidR="00326AA7" w:rsidRPr="00326AA7" w:rsidRDefault="00326AA7" w:rsidP="00326AA7">
            <w:pPr>
              <w:pStyle w:val="TableParagraph"/>
              <w:spacing w:before="50" w:line="276" w:lineRule="auto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Беседы «Значение занятий спортом для укрепления здоровья», «Что такое ГТО?»</w:t>
            </w:r>
          </w:p>
          <w:p w:rsidR="00326AA7" w:rsidRPr="00326AA7" w:rsidRDefault="00326AA7" w:rsidP="00326AA7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Встреча со спортсменами</w:t>
            </w:r>
          </w:p>
          <w:p w:rsidR="00326AA7" w:rsidRPr="00326AA7" w:rsidRDefault="00326AA7" w:rsidP="00326AA7">
            <w:pPr>
              <w:pStyle w:val="TableParagraph"/>
              <w:spacing w:before="48"/>
              <w:rPr>
                <w:sz w:val="28"/>
                <w:lang w:val="ru-RU"/>
              </w:rPr>
            </w:pPr>
            <w:r w:rsidRPr="00326AA7">
              <w:rPr>
                <w:sz w:val="28"/>
                <w:lang w:val="ru-RU"/>
              </w:rPr>
              <w:t>Соревнования «Ловкие прыгуны»</w:t>
            </w:r>
          </w:p>
        </w:tc>
        <w:tc>
          <w:tcPr>
            <w:tcW w:w="1984" w:type="dxa"/>
          </w:tcPr>
          <w:p w:rsidR="00326AA7" w:rsidRPr="00F72783" w:rsidRDefault="00326AA7" w:rsidP="00326AA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Январь</w:t>
            </w:r>
            <w:r w:rsidR="00F72783">
              <w:rPr>
                <w:sz w:val="28"/>
                <w:lang w:val="ru-RU"/>
              </w:rPr>
              <w:t xml:space="preserve"> 2021г</w:t>
            </w:r>
          </w:p>
        </w:tc>
      </w:tr>
      <w:tr w:rsidR="00B5780D" w:rsidTr="00326AA7">
        <w:trPr>
          <w:trHeight w:val="2961"/>
        </w:trPr>
        <w:tc>
          <w:tcPr>
            <w:tcW w:w="617" w:type="dxa"/>
          </w:tcPr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B5780D" w:rsidRDefault="00B5780D" w:rsidP="00B5780D">
            <w:pPr>
              <w:pStyle w:val="TableParagraph"/>
              <w:spacing w:line="318" w:lineRule="exact"/>
              <w:ind w:left="0"/>
              <w:rPr>
                <w:sz w:val="28"/>
                <w:lang w:val="ru-RU"/>
              </w:rPr>
            </w:pPr>
          </w:p>
          <w:p w:rsidR="00B5780D" w:rsidRDefault="00B5780D" w:rsidP="00B5780D">
            <w:pPr>
              <w:pStyle w:val="TableParagraph"/>
              <w:spacing w:line="318" w:lineRule="exact"/>
              <w:ind w:left="0"/>
              <w:rPr>
                <w:sz w:val="28"/>
                <w:lang w:val="ru-RU"/>
              </w:rPr>
            </w:pP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Pr="00B5780D" w:rsidRDefault="00B5780D" w:rsidP="00B5780D">
            <w:pPr>
              <w:pStyle w:val="TableParagraph"/>
              <w:spacing w:line="318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6476" w:type="dxa"/>
          </w:tcPr>
          <w:p w:rsidR="00B5780D" w:rsidRPr="00D7390E" w:rsidRDefault="00B5780D" w:rsidP="00B5780D">
            <w:pPr>
              <w:pStyle w:val="TableParagraph"/>
              <w:rPr>
                <w:sz w:val="28"/>
                <w:lang w:val="ru-RU"/>
              </w:rPr>
            </w:pPr>
            <w:r w:rsidRPr="00D7390E">
              <w:rPr>
                <w:sz w:val="28"/>
                <w:lang w:val="ru-RU"/>
              </w:rPr>
              <w:t>Презентация «История олимпийских игр»</w:t>
            </w:r>
          </w:p>
          <w:p w:rsidR="00B5780D" w:rsidRPr="00D7390E" w:rsidRDefault="00B5780D" w:rsidP="00B5780D">
            <w:pPr>
              <w:pStyle w:val="TableParagraph"/>
              <w:spacing w:before="2" w:line="276" w:lineRule="auto"/>
              <w:ind w:right="179"/>
              <w:rPr>
                <w:sz w:val="28"/>
                <w:lang w:val="ru-RU"/>
              </w:rPr>
            </w:pPr>
            <w:r w:rsidRPr="00D7390E">
              <w:rPr>
                <w:sz w:val="28"/>
                <w:lang w:val="ru-RU"/>
              </w:rPr>
              <w:t>Сборник рассказов детей об их любимом спортсмене (при участии родителей);</w:t>
            </w:r>
          </w:p>
          <w:p w:rsidR="00B5780D" w:rsidRPr="00B5780D" w:rsidRDefault="00BB0E8C" w:rsidP="00BB0E8C">
            <w:pPr>
              <w:pStyle w:val="TableParagraph"/>
              <w:spacing w:line="276" w:lineRule="auto"/>
              <w:ind w:righ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Физкультурное развлечение для детей 5-7 лет «Путешествие по стране ГТО</w:t>
            </w:r>
            <w:r w:rsidR="00B5780D" w:rsidRPr="00D7390E">
              <w:rPr>
                <w:sz w:val="28"/>
                <w:lang w:val="ru-RU"/>
              </w:rPr>
              <w:t>». Пропаганда здорового образа</w:t>
            </w:r>
            <w:r w:rsidR="00F72783">
              <w:rPr>
                <w:sz w:val="28"/>
                <w:lang w:val="ru-RU"/>
              </w:rPr>
              <w:t xml:space="preserve"> </w:t>
            </w:r>
            <w:r w:rsidR="00B5780D" w:rsidRPr="00B5780D">
              <w:rPr>
                <w:sz w:val="28"/>
                <w:lang w:val="ru-RU"/>
              </w:rPr>
              <w:t>жизни и вовлечение детей к подготовке выполнения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984" w:type="dxa"/>
          </w:tcPr>
          <w:p w:rsidR="00B5780D" w:rsidRPr="00B5780D" w:rsidRDefault="00B5780D" w:rsidP="00326AA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</w:t>
            </w:r>
            <w:r w:rsidR="00F72783">
              <w:rPr>
                <w:sz w:val="28"/>
                <w:lang w:val="ru-RU"/>
              </w:rPr>
              <w:t xml:space="preserve"> 2021г.</w:t>
            </w:r>
          </w:p>
        </w:tc>
      </w:tr>
      <w:tr w:rsidR="00B5780D" w:rsidTr="00326AA7">
        <w:trPr>
          <w:trHeight w:val="2961"/>
        </w:trPr>
        <w:tc>
          <w:tcPr>
            <w:tcW w:w="617" w:type="dxa"/>
          </w:tcPr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Default="00BB0E8C" w:rsidP="00B5780D">
            <w:pPr>
              <w:pStyle w:val="TableParagraph"/>
              <w:spacing w:line="318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  <w:p w:rsidR="00B5780D" w:rsidRDefault="00B5780D" w:rsidP="00B5780D">
            <w:pPr>
              <w:pStyle w:val="TableParagraph"/>
              <w:spacing w:line="318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BB0E8C" w:rsidRDefault="00BB0E8C" w:rsidP="00B5780D">
            <w:pPr>
              <w:pStyle w:val="TableParagraph"/>
              <w:spacing w:line="318" w:lineRule="exact"/>
              <w:ind w:left="0"/>
              <w:rPr>
                <w:sz w:val="28"/>
                <w:lang w:val="ru-RU"/>
              </w:rPr>
            </w:pPr>
          </w:p>
          <w:p w:rsidR="00B5780D" w:rsidRDefault="00B5780D" w:rsidP="00B5780D">
            <w:pPr>
              <w:pStyle w:val="TableParagraph"/>
              <w:spacing w:line="318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  <w:p w:rsidR="00BB0E8C" w:rsidRPr="00B5780D" w:rsidRDefault="00BB0E8C" w:rsidP="00B5780D">
            <w:pPr>
              <w:pStyle w:val="TableParagraph"/>
              <w:spacing w:line="318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6476" w:type="dxa"/>
          </w:tcPr>
          <w:p w:rsidR="00B5780D" w:rsidRPr="00B5780D" w:rsidRDefault="00B5780D" w:rsidP="00B5780D">
            <w:pPr>
              <w:pStyle w:val="TableParagraph"/>
              <w:spacing w:line="276" w:lineRule="auto"/>
              <w:ind w:right="953"/>
              <w:rPr>
                <w:sz w:val="28"/>
                <w:lang w:val="ru-RU"/>
              </w:rPr>
            </w:pPr>
            <w:r w:rsidRPr="00B5780D">
              <w:rPr>
                <w:sz w:val="28"/>
                <w:lang w:val="ru-RU"/>
              </w:rPr>
              <w:t>Выставка детских рисунко</w:t>
            </w:r>
            <w:r w:rsidR="00BB0E8C">
              <w:rPr>
                <w:sz w:val="28"/>
                <w:lang w:val="ru-RU"/>
              </w:rPr>
              <w:t>в, газет на тему «Мы со спортом крепко дружим</w:t>
            </w:r>
            <w:r w:rsidRPr="00B5780D">
              <w:rPr>
                <w:sz w:val="28"/>
                <w:lang w:val="ru-RU"/>
              </w:rPr>
              <w:t>»</w:t>
            </w:r>
          </w:p>
          <w:p w:rsidR="00B5780D" w:rsidRPr="00B5780D" w:rsidRDefault="00B5780D" w:rsidP="00B5780D">
            <w:pPr>
              <w:pStyle w:val="TableParagraph"/>
              <w:spacing w:before="1" w:line="276" w:lineRule="auto"/>
              <w:ind w:right="829"/>
              <w:rPr>
                <w:sz w:val="28"/>
                <w:lang w:val="ru-RU"/>
              </w:rPr>
            </w:pPr>
            <w:r w:rsidRPr="00B5780D">
              <w:rPr>
                <w:sz w:val="28"/>
                <w:lang w:val="ru-RU"/>
              </w:rPr>
              <w:t>Участие во всерос</w:t>
            </w:r>
            <w:r w:rsidR="00BB0E8C">
              <w:rPr>
                <w:sz w:val="28"/>
                <w:lang w:val="ru-RU"/>
              </w:rPr>
              <w:t>с</w:t>
            </w:r>
            <w:r w:rsidRPr="00B5780D">
              <w:rPr>
                <w:sz w:val="28"/>
                <w:lang w:val="ru-RU"/>
              </w:rPr>
              <w:t>ийской акции</w:t>
            </w:r>
            <w:r>
              <w:rPr>
                <w:sz w:val="28"/>
                <w:lang w:val="ru-RU"/>
              </w:rPr>
              <w:t xml:space="preserve"> «Спорт и я»</w:t>
            </w:r>
          </w:p>
          <w:p w:rsidR="00B5780D" w:rsidRPr="00D7390E" w:rsidRDefault="00B5780D" w:rsidP="00B5780D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D7390E">
              <w:rPr>
                <w:sz w:val="28"/>
                <w:lang w:val="ru-RU"/>
              </w:rPr>
              <w:t>Фотовыставка «Навстречу рекордам».</w:t>
            </w:r>
          </w:p>
          <w:p w:rsidR="00B5780D" w:rsidRPr="00D7390E" w:rsidRDefault="00B5780D" w:rsidP="00B5780D">
            <w:pPr>
              <w:pStyle w:val="TableParagraph"/>
              <w:spacing w:before="50" w:line="276" w:lineRule="auto"/>
              <w:ind w:right="218"/>
              <w:rPr>
                <w:sz w:val="28"/>
                <w:lang w:val="ru-RU"/>
              </w:rPr>
            </w:pPr>
            <w:r w:rsidRPr="00D7390E">
              <w:rPr>
                <w:sz w:val="28"/>
                <w:lang w:val="ru-RU"/>
              </w:rPr>
              <w:t>Мастер-класс «Делай как я!» для детей подготовительной к школе группы и их родителей по разным видам</w:t>
            </w:r>
          </w:p>
          <w:p w:rsidR="00B5780D" w:rsidRPr="00B5780D" w:rsidRDefault="00B5780D" w:rsidP="00B5780D">
            <w:pPr>
              <w:pStyle w:val="TableParagraph"/>
              <w:rPr>
                <w:sz w:val="28"/>
                <w:lang w:val="ru-RU"/>
              </w:rPr>
            </w:pPr>
            <w:r w:rsidRPr="00B5780D">
              <w:rPr>
                <w:sz w:val="28"/>
                <w:lang w:val="ru-RU"/>
              </w:rPr>
              <w:t>нормативов «ГТО» (силовые, на гибкость, на скорость и выносливость).</w:t>
            </w:r>
          </w:p>
        </w:tc>
        <w:tc>
          <w:tcPr>
            <w:tcW w:w="1984" w:type="dxa"/>
          </w:tcPr>
          <w:p w:rsidR="00B5780D" w:rsidRPr="00B5780D" w:rsidRDefault="00B5780D" w:rsidP="00326AA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Март</w:t>
            </w:r>
            <w:r w:rsidR="00F72783">
              <w:rPr>
                <w:sz w:val="28"/>
                <w:lang w:val="ru-RU"/>
              </w:rPr>
              <w:t xml:space="preserve"> 2021г.</w:t>
            </w:r>
          </w:p>
        </w:tc>
      </w:tr>
      <w:tr w:rsidR="00B5780D" w:rsidTr="00326AA7">
        <w:trPr>
          <w:trHeight w:val="2961"/>
        </w:trPr>
        <w:tc>
          <w:tcPr>
            <w:tcW w:w="617" w:type="dxa"/>
          </w:tcPr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  <w:p w:rsidR="00B5780D" w:rsidRDefault="00B5780D" w:rsidP="00BB0E8C">
            <w:pPr>
              <w:pStyle w:val="TableParagraph"/>
              <w:spacing w:line="318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B0E8C" w:rsidRDefault="00BB0E8C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P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6476" w:type="dxa"/>
          </w:tcPr>
          <w:p w:rsidR="00B5780D" w:rsidRPr="00B5780D" w:rsidRDefault="00B5780D" w:rsidP="00B5780D">
            <w:pPr>
              <w:pStyle w:val="TableParagraph"/>
              <w:rPr>
                <w:sz w:val="28"/>
                <w:lang w:val="ru-RU"/>
              </w:rPr>
            </w:pPr>
            <w:r w:rsidRPr="00B5780D">
              <w:rPr>
                <w:sz w:val="28"/>
                <w:lang w:val="ru-RU"/>
              </w:rPr>
              <w:t>Участие во всероссийском</w:t>
            </w:r>
            <w:r w:rsidR="00BB0E8C">
              <w:rPr>
                <w:sz w:val="28"/>
                <w:lang w:val="ru-RU"/>
              </w:rPr>
              <w:t xml:space="preserve"> дистанционном</w:t>
            </w:r>
            <w:r w:rsidRPr="00B5780D">
              <w:rPr>
                <w:sz w:val="28"/>
                <w:lang w:val="ru-RU"/>
              </w:rPr>
              <w:t xml:space="preserve"> интернет – конкурсе</w:t>
            </w:r>
            <w:r w:rsidR="00BB0E8C">
              <w:rPr>
                <w:sz w:val="28"/>
                <w:lang w:val="ru-RU"/>
              </w:rPr>
              <w:t xml:space="preserve"> рисунков </w:t>
            </w:r>
            <w:r>
              <w:rPr>
                <w:sz w:val="28"/>
                <w:lang w:val="ru-RU"/>
              </w:rPr>
              <w:t>«Спорт глазами детей</w:t>
            </w:r>
            <w:r w:rsidRPr="00B5780D">
              <w:rPr>
                <w:sz w:val="28"/>
                <w:lang w:val="ru-RU"/>
              </w:rPr>
              <w:t>»;</w:t>
            </w:r>
          </w:p>
          <w:p w:rsidR="00B5780D" w:rsidRPr="00D7390E" w:rsidRDefault="00BB0E8C" w:rsidP="00B5780D">
            <w:pPr>
              <w:pStyle w:val="TableParagraph"/>
              <w:spacing w:before="47" w:line="278" w:lineRule="auto"/>
              <w:ind w:right="2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Спортивное развлечение «День здоровья</w:t>
            </w:r>
            <w:r w:rsidR="00B5780D" w:rsidRPr="00D7390E">
              <w:rPr>
                <w:sz w:val="28"/>
                <w:lang w:val="ru-RU"/>
              </w:rPr>
              <w:t>»</w:t>
            </w:r>
          </w:p>
          <w:p w:rsidR="00B5780D" w:rsidRPr="00D7390E" w:rsidRDefault="00B5780D" w:rsidP="00B5780D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D7390E">
              <w:rPr>
                <w:sz w:val="28"/>
                <w:lang w:val="ru-RU"/>
              </w:rPr>
              <w:t>Презентация для детей с использованием</w:t>
            </w:r>
          </w:p>
          <w:p w:rsidR="00B5780D" w:rsidRPr="00D7390E" w:rsidRDefault="00B5780D" w:rsidP="00B5780D">
            <w:pPr>
              <w:pStyle w:val="TableParagraph"/>
              <w:spacing w:before="48" w:line="278" w:lineRule="auto"/>
              <w:ind w:right="183"/>
              <w:rPr>
                <w:sz w:val="28"/>
                <w:lang w:val="ru-RU"/>
              </w:rPr>
            </w:pPr>
            <w:r w:rsidRPr="00D7390E">
              <w:rPr>
                <w:sz w:val="28"/>
                <w:lang w:val="ru-RU"/>
              </w:rPr>
              <w:t>мультимедийного оборудования «Выполняем нормы ГТО».</w:t>
            </w:r>
          </w:p>
          <w:p w:rsidR="00B5780D" w:rsidRPr="00D7390E" w:rsidRDefault="00B5780D" w:rsidP="00B5780D">
            <w:pPr>
              <w:pStyle w:val="TableParagraph"/>
              <w:spacing w:line="276" w:lineRule="auto"/>
              <w:ind w:right="284"/>
              <w:rPr>
                <w:sz w:val="28"/>
                <w:lang w:val="ru-RU"/>
              </w:rPr>
            </w:pPr>
            <w:r w:rsidRPr="00D7390E">
              <w:rPr>
                <w:sz w:val="28"/>
                <w:lang w:val="ru-RU"/>
              </w:rPr>
              <w:t xml:space="preserve">Разработка сценария спортивного </w:t>
            </w:r>
            <w:r w:rsidR="00BB0E8C">
              <w:rPr>
                <w:sz w:val="28"/>
                <w:lang w:val="ru-RU"/>
              </w:rPr>
              <w:t>праздника «ГТО</w:t>
            </w:r>
            <w:r w:rsidRPr="00D7390E">
              <w:rPr>
                <w:sz w:val="28"/>
                <w:lang w:val="ru-RU"/>
              </w:rPr>
              <w:t>»</w:t>
            </w:r>
          </w:p>
          <w:p w:rsidR="00B5780D" w:rsidRPr="00B5780D" w:rsidRDefault="00B5780D" w:rsidP="00B5780D">
            <w:pPr>
              <w:pStyle w:val="TableParagraph"/>
              <w:spacing w:line="276" w:lineRule="auto"/>
              <w:ind w:right="953"/>
              <w:rPr>
                <w:sz w:val="28"/>
                <w:lang w:val="ru-RU"/>
              </w:rPr>
            </w:pPr>
            <w:r w:rsidRPr="00B5780D">
              <w:rPr>
                <w:sz w:val="28"/>
                <w:lang w:val="ru-RU"/>
              </w:rPr>
              <w:t>Изготовление эмблем к спортивному празднику</w:t>
            </w:r>
          </w:p>
        </w:tc>
        <w:tc>
          <w:tcPr>
            <w:tcW w:w="1984" w:type="dxa"/>
          </w:tcPr>
          <w:p w:rsidR="00B5780D" w:rsidRPr="00B5780D" w:rsidRDefault="00B5780D" w:rsidP="00326AA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Апрель</w:t>
            </w:r>
            <w:r w:rsidR="00F72783">
              <w:rPr>
                <w:sz w:val="28"/>
                <w:lang w:val="ru-RU"/>
              </w:rPr>
              <w:t xml:space="preserve"> 2021г.</w:t>
            </w:r>
          </w:p>
        </w:tc>
      </w:tr>
      <w:tr w:rsidR="00B5780D" w:rsidTr="00326AA7">
        <w:trPr>
          <w:trHeight w:val="2961"/>
        </w:trPr>
        <w:tc>
          <w:tcPr>
            <w:tcW w:w="617" w:type="dxa"/>
          </w:tcPr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</w:t>
            </w: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Default="00B5780D" w:rsidP="00326AA7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</w:p>
          <w:p w:rsidR="00B5780D" w:rsidRPr="00B5780D" w:rsidRDefault="00C41EE9" w:rsidP="00B5780D">
            <w:pPr>
              <w:pStyle w:val="TableParagraph"/>
              <w:spacing w:line="318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6476" w:type="dxa"/>
          </w:tcPr>
          <w:p w:rsidR="00B5780D" w:rsidRPr="00D7390E" w:rsidRDefault="00B5780D" w:rsidP="00B5780D">
            <w:pPr>
              <w:pStyle w:val="TableParagraph"/>
              <w:spacing w:line="276" w:lineRule="auto"/>
              <w:ind w:right="191"/>
              <w:jc w:val="both"/>
              <w:rPr>
                <w:sz w:val="28"/>
                <w:lang w:val="ru-RU"/>
              </w:rPr>
            </w:pPr>
            <w:r w:rsidRPr="00B5780D">
              <w:rPr>
                <w:sz w:val="28"/>
                <w:lang w:val="ru-RU"/>
              </w:rPr>
              <w:t xml:space="preserve">Диагностика уровня физической подготовленности детей. </w:t>
            </w:r>
            <w:r w:rsidRPr="00D7390E">
              <w:rPr>
                <w:sz w:val="28"/>
                <w:lang w:val="ru-RU"/>
              </w:rPr>
              <w:t>Демонстрация материалов по проекту на сайте ДО</w:t>
            </w:r>
            <w:r w:rsidR="00C41EE9">
              <w:rPr>
                <w:sz w:val="28"/>
                <w:lang w:val="ru-RU"/>
              </w:rPr>
              <w:t>.</w:t>
            </w:r>
          </w:p>
          <w:p w:rsidR="00B5780D" w:rsidRPr="00D7390E" w:rsidRDefault="00C41EE9" w:rsidP="00B5780D">
            <w:pPr>
              <w:pStyle w:val="TableParagraph"/>
              <w:spacing w:before="1" w:line="276" w:lineRule="auto"/>
              <w:ind w:right="425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Трансляция результатов и п</w:t>
            </w:r>
            <w:r w:rsidR="00B5780D" w:rsidRPr="00D7390E">
              <w:rPr>
                <w:sz w:val="28"/>
                <w:lang w:val="ru-RU"/>
              </w:rPr>
              <w:t>резентация проекта.</w:t>
            </w:r>
          </w:p>
          <w:p w:rsidR="00B5780D" w:rsidRPr="00D7390E" w:rsidRDefault="00B5780D" w:rsidP="00B5780D">
            <w:pPr>
              <w:pStyle w:val="TableParagraph"/>
              <w:spacing w:line="276" w:lineRule="auto"/>
              <w:ind w:right="876"/>
              <w:jc w:val="both"/>
              <w:rPr>
                <w:sz w:val="28"/>
                <w:lang w:val="ru-RU"/>
              </w:rPr>
            </w:pPr>
            <w:r w:rsidRPr="00D7390E">
              <w:rPr>
                <w:sz w:val="28"/>
                <w:lang w:val="ru-RU"/>
              </w:rPr>
              <w:t>Анализ мониторинга работ</w:t>
            </w:r>
            <w:r w:rsidR="00C41EE9">
              <w:rPr>
                <w:sz w:val="28"/>
                <w:lang w:val="ru-RU"/>
              </w:rPr>
              <w:t>ы по проекту «Первые шаги к ГТО</w:t>
            </w:r>
            <w:r w:rsidRPr="00D7390E">
              <w:rPr>
                <w:sz w:val="28"/>
                <w:lang w:val="ru-RU"/>
              </w:rPr>
              <w:t>».</w:t>
            </w:r>
          </w:p>
          <w:p w:rsidR="00B5780D" w:rsidRPr="00B5780D" w:rsidRDefault="00B5780D" w:rsidP="00B5780D">
            <w:pPr>
              <w:pStyle w:val="TableParagraph"/>
              <w:jc w:val="both"/>
              <w:rPr>
                <w:sz w:val="28"/>
                <w:lang w:val="ru-RU"/>
              </w:rPr>
            </w:pPr>
            <w:r w:rsidRPr="00B5780D">
              <w:rPr>
                <w:sz w:val="28"/>
                <w:lang w:val="ru-RU"/>
              </w:rPr>
              <w:t xml:space="preserve">Проведение </w:t>
            </w:r>
            <w:r w:rsidR="00C41EE9">
              <w:rPr>
                <w:sz w:val="28"/>
                <w:lang w:val="ru-RU"/>
              </w:rPr>
              <w:t xml:space="preserve">семейного </w:t>
            </w:r>
            <w:r w:rsidRPr="00B5780D">
              <w:rPr>
                <w:sz w:val="28"/>
                <w:lang w:val="ru-RU"/>
              </w:rPr>
              <w:t>спортивно</w:t>
            </w:r>
            <w:r w:rsidR="00C41EE9">
              <w:rPr>
                <w:sz w:val="28"/>
                <w:lang w:val="ru-RU"/>
              </w:rPr>
              <w:t>го праздника «Одна семья – одна команда!</w:t>
            </w:r>
            <w:r w:rsidRPr="00B5780D">
              <w:rPr>
                <w:sz w:val="28"/>
                <w:lang w:val="ru-RU"/>
              </w:rPr>
              <w:t>».</w:t>
            </w:r>
          </w:p>
        </w:tc>
        <w:tc>
          <w:tcPr>
            <w:tcW w:w="1984" w:type="dxa"/>
          </w:tcPr>
          <w:p w:rsidR="00B5780D" w:rsidRPr="00B5780D" w:rsidRDefault="00F72783" w:rsidP="00326AA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="00B5780D">
              <w:rPr>
                <w:sz w:val="28"/>
                <w:lang w:val="ru-RU"/>
              </w:rPr>
              <w:t>ай</w:t>
            </w:r>
            <w:r>
              <w:rPr>
                <w:sz w:val="28"/>
                <w:lang w:val="ru-RU"/>
              </w:rPr>
              <w:t>2021г</w:t>
            </w:r>
          </w:p>
        </w:tc>
      </w:tr>
    </w:tbl>
    <w:p w:rsidR="002B56E2" w:rsidRDefault="002B56E2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Pr="005A04AA" w:rsidRDefault="005A04AA" w:rsidP="005A04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 родителями</w:t>
      </w:r>
    </w:p>
    <w:tbl>
      <w:tblPr>
        <w:tblStyle w:val="a8"/>
        <w:tblW w:w="0" w:type="auto"/>
        <w:tblInd w:w="1242" w:type="dxa"/>
        <w:tblLook w:val="04A0"/>
      </w:tblPr>
      <w:tblGrid>
        <w:gridCol w:w="2694"/>
        <w:gridCol w:w="6378"/>
      </w:tblGrid>
      <w:tr w:rsidR="005A04AA" w:rsidTr="005A04AA">
        <w:tc>
          <w:tcPr>
            <w:tcW w:w="2694" w:type="dxa"/>
          </w:tcPr>
          <w:p w:rsidR="005A04AA" w:rsidRPr="005A04AA" w:rsidRDefault="005A04AA" w:rsidP="002B56E2">
            <w:pPr>
              <w:rPr>
                <w:rFonts w:ascii="Times New Roman" w:hAnsi="Times New Roman" w:cs="Times New Roman"/>
                <w:sz w:val="28"/>
              </w:rPr>
            </w:pPr>
            <w:r w:rsidRPr="005A04AA">
              <w:rPr>
                <w:rFonts w:ascii="Times New Roman" w:hAnsi="Times New Roman" w:cs="Times New Roman"/>
                <w:sz w:val="28"/>
              </w:rPr>
              <w:t>Собрания</w:t>
            </w:r>
          </w:p>
        </w:tc>
        <w:tc>
          <w:tcPr>
            <w:tcW w:w="6378" w:type="dxa"/>
          </w:tcPr>
          <w:p w:rsidR="005A04AA" w:rsidRPr="005A04AA" w:rsidRDefault="005A04AA" w:rsidP="005A04AA">
            <w:pPr>
              <w:pStyle w:val="TableParagraph"/>
              <w:numPr>
                <w:ilvl w:val="0"/>
                <w:numId w:val="9"/>
              </w:numPr>
              <w:tabs>
                <w:tab w:val="left" w:pos="405"/>
              </w:tabs>
              <w:spacing w:line="278" w:lineRule="auto"/>
              <w:ind w:right="1497" w:firstLine="0"/>
              <w:rPr>
                <w:sz w:val="28"/>
              </w:rPr>
            </w:pPr>
            <w:r w:rsidRPr="005A04AA">
              <w:rPr>
                <w:sz w:val="28"/>
              </w:rPr>
              <w:t>Знакомство с проектом «Первые шаги к ГТО». Презентация</w:t>
            </w:r>
            <w:r w:rsidR="00C41EE9">
              <w:rPr>
                <w:sz w:val="28"/>
              </w:rPr>
              <w:t xml:space="preserve"> </w:t>
            </w:r>
            <w:r w:rsidRPr="005A04AA">
              <w:rPr>
                <w:sz w:val="28"/>
              </w:rPr>
              <w:t>проекта.</w:t>
            </w:r>
          </w:p>
          <w:p w:rsidR="005A04AA" w:rsidRPr="005A04AA" w:rsidRDefault="005A04AA" w:rsidP="005A04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5A04AA">
              <w:rPr>
                <w:rFonts w:ascii="Times New Roman" w:hAnsi="Times New Roman" w:cs="Times New Roman"/>
                <w:sz w:val="28"/>
              </w:rPr>
              <w:t>«Как провести выходной день с</w:t>
            </w:r>
            <w:r w:rsidR="00C41EE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04AA">
              <w:rPr>
                <w:rFonts w:ascii="Times New Roman" w:hAnsi="Times New Roman" w:cs="Times New Roman"/>
                <w:sz w:val="28"/>
              </w:rPr>
              <w:t>детьми»</w:t>
            </w:r>
          </w:p>
        </w:tc>
      </w:tr>
      <w:tr w:rsidR="005A04AA" w:rsidTr="005A04AA">
        <w:tc>
          <w:tcPr>
            <w:tcW w:w="2694" w:type="dxa"/>
          </w:tcPr>
          <w:p w:rsidR="005A04AA" w:rsidRPr="005A04AA" w:rsidRDefault="005A04AA" w:rsidP="005A04AA">
            <w:pPr>
              <w:pStyle w:val="TableParagraph"/>
              <w:spacing w:line="303" w:lineRule="exact"/>
              <w:ind w:left="125"/>
              <w:rPr>
                <w:sz w:val="28"/>
              </w:rPr>
            </w:pPr>
            <w:r w:rsidRPr="005A04AA">
              <w:rPr>
                <w:sz w:val="28"/>
              </w:rPr>
              <w:t>Беседы,</w:t>
            </w:r>
          </w:p>
          <w:p w:rsidR="005A04AA" w:rsidRPr="005A04AA" w:rsidRDefault="005A04AA" w:rsidP="005A04AA">
            <w:pPr>
              <w:rPr>
                <w:rFonts w:ascii="Times New Roman" w:hAnsi="Times New Roman" w:cs="Times New Roman"/>
                <w:sz w:val="28"/>
              </w:rPr>
            </w:pPr>
            <w:r w:rsidRPr="005A04AA">
              <w:rPr>
                <w:rFonts w:ascii="Times New Roman" w:hAnsi="Times New Roman" w:cs="Times New Roman"/>
                <w:sz w:val="28"/>
              </w:rPr>
              <w:t>консультации, анкеты</w:t>
            </w:r>
          </w:p>
        </w:tc>
        <w:tc>
          <w:tcPr>
            <w:tcW w:w="6378" w:type="dxa"/>
          </w:tcPr>
          <w:p w:rsidR="005A04AA" w:rsidRPr="005A04AA" w:rsidRDefault="00BB0E8C" w:rsidP="005A04AA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line="303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Беседы «Все, что нужно знать о ГТО</w:t>
            </w:r>
            <w:r w:rsidR="005A04AA" w:rsidRPr="005A04AA">
              <w:rPr>
                <w:sz w:val="28"/>
              </w:rPr>
              <w:t>»</w:t>
            </w:r>
          </w:p>
          <w:p w:rsidR="005A04AA" w:rsidRPr="005A04AA" w:rsidRDefault="005A04AA" w:rsidP="005A04AA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before="47" w:line="276" w:lineRule="auto"/>
              <w:ind w:left="123" w:right="698" w:firstLine="0"/>
              <w:rPr>
                <w:sz w:val="28"/>
              </w:rPr>
            </w:pPr>
            <w:r w:rsidRPr="005A04AA">
              <w:rPr>
                <w:sz w:val="28"/>
              </w:rPr>
              <w:t>Консультация «Роль семьи в физическом воспитании ребёнка»</w:t>
            </w:r>
          </w:p>
          <w:p w:rsidR="005A04AA" w:rsidRPr="005A04AA" w:rsidRDefault="00BB0E8C" w:rsidP="005A04AA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line="278" w:lineRule="auto"/>
              <w:ind w:left="123" w:right="87" w:firstLine="0"/>
              <w:rPr>
                <w:sz w:val="28"/>
              </w:rPr>
            </w:pPr>
            <w:r>
              <w:rPr>
                <w:sz w:val="28"/>
              </w:rPr>
              <w:t>Консультация «Зачем нужно ГТО в дошкольном возрасте?</w:t>
            </w:r>
            <w:r w:rsidR="005A04AA" w:rsidRPr="005A04AA">
              <w:rPr>
                <w:sz w:val="28"/>
              </w:rPr>
              <w:t>»</w:t>
            </w:r>
          </w:p>
          <w:p w:rsidR="005A04AA" w:rsidRPr="005A04AA" w:rsidRDefault="005A04AA" w:rsidP="005A04AA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line="276" w:lineRule="auto"/>
              <w:ind w:left="123" w:right="982" w:firstLine="0"/>
              <w:rPr>
                <w:sz w:val="28"/>
              </w:rPr>
            </w:pPr>
            <w:r w:rsidRPr="005A04AA">
              <w:rPr>
                <w:sz w:val="28"/>
              </w:rPr>
              <w:t>Консультация для родителей: «Зачем нужно ГТО в дошкольном возрасте?</w:t>
            </w:r>
          </w:p>
          <w:p w:rsidR="005A04AA" w:rsidRPr="00BB0E8C" w:rsidRDefault="005A04AA" w:rsidP="00BB0E8C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ind w:hanging="282"/>
              <w:rPr>
                <w:sz w:val="28"/>
              </w:rPr>
            </w:pPr>
            <w:r w:rsidRPr="005A04AA">
              <w:rPr>
                <w:sz w:val="28"/>
              </w:rPr>
              <w:t>Консультация для родителей: «Нормативные</w:t>
            </w:r>
            <w:r w:rsidR="00C41EE9">
              <w:rPr>
                <w:sz w:val="28"/>
              </w:rPr>
              <w:t xml:space="preserve">   </w:t>
            </w:r>
            <w:r w:rsidRPr="005A04AA">
              <w:rPr>
                <w:sz w:val="28"/>
              </w:rPr>
              <w:t>испытания</w:t>
            </w:r>
            <w:r w:rsidR="00C41EE9">
              <w:rPr>
                <w:sz w:val="28"/>
              </w:rPr>
              <w:t xml:space="preserve"> </w:t>
            </w:r>
            <w:r w:rsidRPr="00BB0E8C">
              <w:rPr>
                <w:sz w:val="28"/>
              </w:rPr>
              <w:t>ГТО» и как их проходить».</w:t>
            </w:r>
          </w:p>
          <w:p w:rsidR="005A04AA" w:rsidRPr="005A04AA" w:rsidRDefault="005A04AA" w:rsidP="005A04AA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before="48" w:line="276" w:lineRule="auto"/>
              <w:ind w:left="123" w:right="192" w:firstLine="0"/>
              <w:rPr>
                <w:sz w:val="28"/>
              </w:rPr>
            </w:pPr>
            <w:r w:rsidRPr="005A04AA">
              <w:rPr>
                <w:sz w:val="28"/>
              </w:rPr>
              <w:t>Анкетирование родителей. Выявить интерес родителей в подготовке детей по выполнению нормативов</w:t>
            </w:r>
            <w:r w:rsidR="00C41EE9">
              <w:rPr>
                <w:sz w:val="28"/>
              </w:rPr>
              <w:t xml:space="preserve"> </w:t>
            </w:r>
            <w:r w:rsidRPr="005A04AA">
              <w:rPr>
                <w:sz w:val="28"/>
              </w:rPr>
              <w:t>ГТО.</w:t>
            </w:r>
          </w:p>
          <w:p w:rsidR="005A04AA" w:rsidRPr="005A04AA" w:rsidRDefault="005A04AA" w:rsidP="005A04AA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before="1" w:line="276" w:lineRule="auto"/>
              <w:ind w:left="123" w:right="598" w:firstLine="0"/>
              <w:rPr>
                <w:sz w:val="28"/>
              </w:rPr>
            </w:pPr>
            <w:r w:rsidRPr="005A04AA">
              <w:rPr>
                <w:sz w:val="28"/>
              </w:rPr>
              <w:t>Наглядная агитация, тематические выставки «Спорт и здоровый образ жизни», «Детский сад и спорт», «Виды спорта».</w:t>
            </w:r>
          </w:p>
          <w:p w:rsidR="005A04AA" w:rsidRPr="005A04AA" w:rsidRDefault="005A04AA" w:rsidP="005A04AA">
            <w:pPr>
              <w:rPr>
                <w:rFonts w:ascii="Times New Roman" w:hAnsi="Times New Roman" w:cs="Times New Roman"/>
                <w:sz w:val="28"/>
              </w:rPr>
            </w:pPr>
            <w:r w:rsidRPr="005A04AA">
              <w:rPr>
                <w:rFonts w:ascii="Times New Roman" w:hAnsi="Times New Roman" w:cs="Times New Roman"/>
                <w:sz w:val="28"/>
              </w:rPr>
              <w:t>Изготовление буклетов «Подготовка детей дошкольного возраста к сдаче</w:t>
            </w:r>
            <w:r w:rsidR="00C41EE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04AA">
              <w:rPr>
                <w:rFonts w:ascii="Times New Roman" w:hAnsi="Times New Roman" w:cs="Times New Roman"/>
                <w:sz w:val="28"/>
              </w:rPr>
              <w:t>ГТО»</w:t>
            </w:r>
          </w:p>
        </w:tc>
      </w:tr>
      <w:tr w:rsidR="005A04AA" w:rsidTr="005A04AA">
        <w:tc>
          <w:tcPr>
            <w:tcW w:w="2694" w:type="dxa"/>
          </w:tcPr>
          <w:p w:rsidR="005A04AA" w:rsidRPr="005A04AA" w:rsidRDefault="005A04AA" w:rsidP="005A04AA">
            <w:pPr>
              <w:pStyle w:val="TableParagraph"/>
              <w:spacing w:line="301" w:lineRule="exact"/>
              <w:ind w:left="125"/>
              <w:rPr>
                <w:sz w:val="28"/>
              </w:rPr>
            </w:pPr>
            <w:r w:rsidRPr="005A04AA">
              <w:rPr>
                <w:sz w:val="28"/>
              </w:rPr>
              <w:t>Практические</w:t>
            </w:r>
          </w:p>
          <w:p w:rsidR="005A04AA" w:rsidRPr="005A04AA" w:rsidRDefault="005A04AA" w:rsidP="005A04AA">
            <w:pPr>
              <w:rPr>
                <w:rFonts w:ascii="Times New Roman" w:hAnsi="Times New Roman" w:cs="Times New Roman"/>
                <w:sz w:val="28"/>
              </w:rPr>
            </w:pPr>
            <w:r w:rsidRPr="005A04AA">
              <w:rPr>
                <w:rFonts w:ascii="Times New Roman" w:hAnsi="Times New Roman" w:cs="Times New Roman"/>
                <w:sz w:val="28"/>
              </w:rPr>
              <w:t>задания</w:t>
            </w:r>
          </w:p>
        </w:tc>
        <w:tc>
          <w:tcPr>
            <w:tcW w:w="6378" w:type="dxa"/>
          </w:tcPr>
          <w:p w:rsidR="005A04AA" w:rsidRPr="005A04AA" w:rsidRDefault="005A04AA" w:rsidP="005A04AA">
            <w:pPr>
              <w:rPr>
                <w:rFonts w:ascii="Times New Roman" w:hAnsi="Times New Roman" w:cs="Times New Roman"/>
                <w:sz w:val="28"/>
              </w:rPr>
            </w:pPr>
          </w:p>
          <w:p w:rsidR="005A04AA" w:rsidRPr="005A04AA" w:rsidRDefault="005A04AA" w:rsidP="005A04AA">
            <w:pPr>
              <w:rPr>
                <w:rFonts w:ascii="Times New Roman" w:hAnsi="Times New Roman" w:cs="Times New Roman"/>
                <w:sz w:val="28"/>
              </w:rPr>
            </w:pPr>
            <w:r w:rsidRPr="005A04AA">
              <w:rPr>
                <w:rFonts w:ascii="Times New Roman" w:hAnsi="Times New Roman" w:cs="Times New Roman"/>
                <w:sz w:val="28"/>
              </w:rPr>
              <w:t>1.</w:t>
            </w:r>
            <w:r w:rsidRPr="005A04AA">
              <w:rPr>
                <w:rFonts w:ascii="Times New Roman" w:hAnsi="Times New Roman" w:cs="Times New Roman"/>
                <w:sz w:val="28"/>
              </w:rPr>
              <w:tab/>
              <w:t>Систематизация стихов и загадок о спорте (в форме</w:t>
            </w:r>
            <w:r w:rsidR="00C41EE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04AA">
              <w:rPr>
                <w:rFonts w:ascii="Times New Roman" w:hAnsi="Times New Roman" w:cs="Times New Roman"/>
                <w:sz w:val="28"/>
              </w:rPr>
              <w:t>альбома);</w:t>
            </w:r>
          </w:p>
          <w:p w:rsidR="005A04AA" w:rsidRPr="005A04AA" w:rsidRDefault="005A04AA" w:rsidP="005A04AA">
            <w:pPr>
              <w:rPr>
                <w:rFonts w:ascii="Times New Roman" w:hAnsi="Times New Roman" w:cs="Times New Roman"/>
                <w:sz w:val="28"/>
              </w:rPr>
            </w:pPr>
            <w:r w:rsidRPr="005A04AA">
              <w:rPr>
                <w:rFonts w:ascii="Times New Roman" w:hAnsi="Times New Roman" w:cs="Times New Roman"/>
                <w:sz w:val="28"/>
              </w:rPr>
              <w:t>2.</w:t>
            </w:r>
            <w:r w:rsidRPr="005A04AA">
              <w:rPr>
                <w:rFonts w:ascii="Times New Roman" w:hAnsi="Times New Roman" w:cs="Times New Roman"/>
                <w:sz w:val="28"/>
              </w:rPr>
              <w:tab/>
              <w:t>Фоторепортажи «Семейные спортивные традиции»;</w:t>
            </w:r>
          </w:p>
          <w:p w:rsidR="005A04AA" w:rsidRDefault="005A04AA" w:rsidP="005A04AA">
            <w:pPr>
              <w:rPr>
                <w:rFonts w:ascii="Times New Roman" w:hAnsi="Times New Roman" w:cs="Times New Roman"/>
                <w:sz w:val="28"/>
              </w:rPr>
            </w:pPr>
            <w:r w:rsidRPr="005A04AA">
              <w:rPr>
                <w:rFonts w:ascii="Times New Roman" w:hAnsi="Times New Roman" w:cs="Times New Roman"/>
                <w:sz w:val="28"/>
              </w:rPr>
              <w:t>3.</w:t>
            </w:r>
            <w:r w:rsidRPr="005A04AA">
              <w:rPr>
                <w:rFonts w:ascii="Times New Roman" w:hAnsi="Times New Roman" w:cs="Times New Roman"/>
                <w:sz w:val="28"/>
              </w:rPr>
              <w:tab/>
              <w:t>Совместное творчество с детьми «Любимый вид спорта»;</w:t>
            </w:r>
          </w:p>
          <w:p w:rsidR="00D46E0C" w:rsidRPr="005A04AA" w:rsidRDefault="00D46E0C" w:rsidP="005A0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Участие в конкурсах и акциях различного уровня.</w:t>
            </w:r>
            <w:bookmarkStart w:id="0" w:name="_GoBack"/>
            <w:bookmarkEnd w:id="0"/>
          </w:p>
          <w:p w:rsidR="005A04AA" w:rsidRPr="005A04AA" w:rsidRDefault="005A04AA" w:rsidP="005A04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Pr="00B32587" w:rsidRDefault="00B32587" w:rsidP="00C41E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 педагогами</w:t>
      </w: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1.</w:t>
      </w:r>
      <w:r w:rsidRPr="00B32587">
        <w:rPr>
          <w:rFonts w:ascii="Times New Roman" w:hAnsi="Times New Roman" w:cs="Times New Roman"/>
          <w:sz w:val="28"/>
        </w:rPr>
        <w:tab/>
        <w:t>Знакомство с перспективным планированием по теме;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2.</w:t>
      </w:r>
      <w:r w:rsidRPr="00B32587">
        <w:rPr>
          <w:rFonts w:ascii="Times New Roman" w:hAnsi="Times New Roman" w:cs="Times New Roman"/>
          <w:sz w:val="28"/>
        </w:rPr>
        <w:tab/>
        <w:t>Подбор музыкальных произведений на спортивную тематику;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32587">
        <w:rPr>
          <w:rFonts w:ascii="Times New Roman" w:hAnsi="Times New Roman" w:cs="Times New Roman"/>
          <w:sz w:val="28"/>
        </w:rPr>
        <w:t>.</w:t>
      </w:r>
      <w:r w:rsidRPr="00B32587">
        <w:rPr>
          <w:rFonts w:ascii="Times New Roman" w:hAnsi="Times New Roman" w:cs="Times New Roman"/>
          <w:sz w:val="28"/>
        </w:rPr>
        <w:tab/>
        <w:t>Подбор альбомов с художественным словом о спорте;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B32587">
        <w:rPr>
          <w:rFonts w:ascii="Times New Roman" w:hAnsi="Times New Roman" w:cs="Times New Roman"/>
          <w:sz w:val="28"/>
        </w:rPr>
        <w:t>.</w:t>
      </w:r>
      <w:r w:rsidRPr="00B32587">
        <w:rPr>
          <w:rFonts w:ascii="Times New Roman" w:hAnsi="Times New Roman" w:cs="Times New Roman"/>
          <w:sz w:val="28"/>
        </w:rPr>
        <w:tab/>
        <w:t>Презентации «Физкультура в ДОУ», «Дыхательная гимнастика»,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«История Олимпиады»;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32587">
        <w:rPr>
          <w:rFonts w:ascii="Times New Roman" w:hAnsi="Times New Roman" w:cs="Times New Roman"/>
          <w:sz w:val="28"/>
        </w:rPr>
        <w:t>.</w:t>
      </w:r>
      <w:r w:rsidRPr="00B32587">
        <w:rPr>
          <w:rFonts w:ascii="Times New Roman" w:hAnsi="Times New Roman" w:cs="Times New Roman"/>
          <w:sz w:val="28"/>
        </w:rPr>
        <w:tab/>
        <w:t>Презентация с использованием мультимедийного оборудования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«История возникновения ГТО»;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32587">
        <w:rPr>
          <w:rFonts w:ascii="Times New Roman" w:hAnsi="Times New Roman" w:cs="Times New Roman"/>
          <w:sz w:val="28"/>
        </w:rPr>
        <w:t>.</w:t>
      </w:r>
      <w:r w:rsidRPr="00B32587">
        <w:rPr>
          <w:rFonts w:ascii="Times New Roman" w:hAnsi="Times New Roman" w:cs="Times New Roman"/>
          <w:sz w:val="28"/>
        </w:rPr>
        <w:tab/>
        <w:t>Презентация проекта и создание методических рекомендаций для педагогов других ДО;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32587">
        <w:rPr>
          <w:rFonts w:ascii="Times New Roman" w:hAnsi="Times New Roman" w:cs="Times New Roman"/>
          <w:sz w:val="28"/>
        </w:rPr>
        <w:t>.</w:t>
      </w:r>
      <w:r w:rsidRPr="00B32587">
        <w:rPr>
          <w:rFonts w:ascii="Times New Roman" w:hAnsi="Times New Roman" w:cs="Times New Roman"/>
          <w:sz w:val="28"/>
        </w:rPr>
        <w:tab/>
        <w:t>Подбор музыкального репертуара, изготовление новых атрибутов, подготовка и оформление зала к спортивным праздникам;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B32587">
        <w:rPr>
          <w:rFonts w:ascii="Times New Roman" w:hAnsi="Times New Roman" w:cs="Times New Roman"/>
          <w:sz w:val="28"/>
        </w:rPr>
        <w:tab/>
        <w:t>Семинар-практикум для педагогов: «Физкультурно-образовательное пространство дошкольного учреждения как условие подготовки детей к сдаче норм комплекса ГТО».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B32587">
        <w:rPr>
          <w:rFonts w:ascii="Times New Roman" w:hAnsi="Times New Roman" w:cs="Times New Roman"/>
          <w:sz w:val="28"/>
        </w:rPr>
        <w:t>.</w:t>
      </w:r>
      <w:r w:rsidRPr="00B32587">
        <w:rPr>
          <w:rFonts w:ascii="Times New Roman" w:hAnsi="Times New Roman" w:cs="Times New Roman"/>
          <w:sz w:val="28"/>
        </w:rPr>
        <w:tab/>
        <w:t>Консультация для педагогов: «Что такое ГТО?»;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B32587">
        <w:rPr>
          <w:rFonts w:ascii="Times New Roman" w:hAnsi="Times New Roman" w:cs="Times New Roman"/>
          <w:sz w:val="28"/>
        </w:rPr>
        <w:t>.</w:t>
      </w:r>
      <w:r w:rsidRPr="00B32587">
        <w:rPr>
          <w:rFonts w:ascii="Times New Roman" w:hAnsi="Times New Roman" w:cs="Times New Roman"/>
          <w:sz w:val="28"/>
        </w:rPr>
        <w:tab/>
        <w:t>Консультация для педагогов: «Внедрение комплекса ГТО в ДО. Ознакомить педагогов с требованиями и методическими рекомендациями ВФСК ГТО;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B32587">
        <w:rPr>
          <w:rFonts w:ascii="Times New Roman" w:hAnsi="Times New Roman" w:cs="Times New Roman"/>
          <w:sz w:val="28"/>
        </w:rPr>
        <w:t>.</w:t>
      </w:r>
      <w:r w:rsidRPr="00B32587">
        <w:rPr>
          <w:rFonts w:ascii="Times New Roman" w:hAnsi="Times New Roman" w:cs="Times New Roman"/>
          <w:sz w:val="28"/>
        </w:rPr>
        <w:tab/>
        <w:t>Анкетирование «Нужно ли ГТО для дошкольников»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B32587">
        <w:rPr>
          <w:rFonts w:ascii="Times New Roman" w:hAnsi="Times New Roman" w:cs="Times New Roman"/>
          <w:sz w:val="28"/>
        </w:rPr>
        <w:t>.</w:t>
      </w:r>
      <w:r w:rsidRPr="00B32587">
        <w:rPr>
          <w:rFonts w:ascii="Times New Roman" w:hAnsi="Times New Roman" w:cs="Times New Roman"/>
          <w:sz w:val="28"/>
        </w:rPr>
        <w:tab/>
        <w:t>Индивидуальные консультации по коррекционно-развивающей работе.</w:t>
      </w:r>
    </w:p>
    <w:p w:rsidR="005A04AA" w:rsidRDefault="00B32587" w:rsidP="00B3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B32587">
        <w:rPr>
          <w:rFonts w:ascii="Times New Roman" w:hAnsi="Times New Roman" w:cs="Times New Roman"/>
          <w:sz w:val="28"/>
        </w:rPr>
        <w:t>.</w:t>
      </w:r>
      <w:r w:rsidRPr="00B32587">
        <w:rPr>
          <w:rFonts w:ascii="Times New Roman" w:hAnsi="Times New Roman" w:cs="Times New Roman"/>
          <w:sz w:val="28"/>
        </w:rPr>
        <w:tab/>
        <w:t>Организация педсовета по теме «Здоровье ребёнка в наших руках».</w:t>
      </w: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B32587" w:rsidRDefault="00B32587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Pr="00B32587" w:rsidRDefault="00B32587" w:rsidP="00B32587">
      <w:pPr>
        <w:jc w:val="center"/>
        <w:rPr>
          <w:rFonts w:ascii="Times New Roman" w:hAnsi="Times New Roman" w:cs="Times New Roman"/>
          <w:b/>
          <w:sz w:val="28"/>
        </w:rPr>
      </w:pPr>
      <w:r w:rsidRPr="00B32587">
        <w:rPr>
          <w:rFonts w:ascii="Times New Roman" w:hAnsi="Times New Roman" w:cs="Times New Roman"/>
          <w:b/>
          <w:sz w:val="28"/>
        </w:rPr>
        <w:t>Работа с социальными партнерами</w:t>
      </w: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1.</w:t>
      </w:r>
      <w:r w:rsidRPr="00B32587">
        <w:rPr>
          <w:rFonts w:ascii="Times New Roman" w:hAnsi="Times New Roman" w:cs="Times New Roman"/>
          <w:sz w:val="28"/>
        </w:rPr>
        <w:tab/>
        <w:t>Размещение конспектов спортивных мероприятий на сайтах организациях;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2.</w:t>
      </w:r>
      <w:r w:rsidRPr="00B32587">
        <w:rPr>
          <w:rFonts w:ascii="Times New Roman" w:hAnsi="Times New Roman" w:cs="Times New Roman"/>
          <w:sz w:val="28"/>
        </w:rPr>
        <w:tab/>
        <w:t>Участие в городских, районных и муниципальных спортивных мероприятиях;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3.</w:t>
      </w:r>
      <w:r w:rsidRPr="00B32587">
        <w:rPr>
          <w:rFonts w:ascii="Times New Roman" w:hAnsi="Times New Roman" w:cs="Times New Roman"/>
          <w:sz w:val="28"/>
        </w:rPr>
        <w:tab/>
        <w:t>Экскурсии детей детского сада в спортивный зал школы;</w:t>
      </w:r>
    </w:p>
    <w:p w:rsidR="005A04AA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4.</w:t>
      </w:r>
      <w:r w:rsidRPr="00B32587">
        <w:rPr>
          <w:rFonts w:ascii="Times New Roman" w:hAnsi="Times New Roman" w:cs="Times New Roman"/>
          <w:sz w:val="28"/>
        </w:rPr>
        <w:tab/>
        <w:t>Встреча со спортсменами.</w:t>
      </w:r>
    </w:p>
    <w:p w:rsidR="00B32587" w:rsidRPr="00B32587" w:rsidRDefault="00B32587" w:rsidP="00B32587">
      <w:pPr>
        <w:jc w:val="center"/>
        <w:rPr>
          <w:rFonts w:ascii="Times New Roman" w:hAnsi="Times New Roman" w:cs="Times New Roman"/>
          <w:b/>
          <w:sz w:val="28"/>
        </w:rPr>
      </w:pPr>
      <w:r w:rsidRPr="00B32587">
        <w:rPr>
          <w:rFonts w:ascii="Times New Roman" w:hAnsi="Times New Roman" w:cs="Times New Roman"/>
          <w:b/>
          <w:sz w:val="28"/>
        </w:rPr>
        <w:t>Заключительный этап</w:t>
      </w:r>
    </w:p>
    <w:p w:rsidR="00B32587" w:rsidRPr="00B32587" w:rsidRDefault="00B32587" w:rsidP="00B32587">
      <w:pPr>
        <w:jc w:val="center"/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(обобщение результатов работы)</w:t>
      </w:r>
    </w:p>
    <w:p w:rsidR="005A04AA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Фотоотчёт на сайте детского сада по проведённым мероприятиям в рамках проекта.</w:t>
      </w:r>
    </w:p>
    <w:p w:rsidR="00B32587" w:rsidRPr="00B32587" w:rsidRDefault="00B32587" w:rsidP="00B32587">
      <w:pPr>
        <w:jc w:val="center"/>
        <w:rPr>
          <w:rFonts w:ascii="Times New Roman" w:hAnsi="Times New Roman" w:cs="Times New Roman"/>
          <w:b/>
          <w:sz w:val="28"/>
        </w:rPr>
      </w:pPr>
      <w:r w:rsidRPr="00B32587">
        <w:rPr>
          <w:rFonts w:ascii="Times New Roman" w:hAnsi="Times New Roman" w:cs="Times New Roman"/>
          <w:b/>
          <w:sz w:val="28"/>
        </w:rPr>
        <w:t>Итог проекта</w:t>
      </w: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B32587" w:rsidRPr="00B32587" w:rsidRDefault="00C41EE9" w:rsidP="00B32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32587" w:rsidRPr="00B32587">
        <w:rPr>
          <w:rFonts w:ascii="Times New Roman" w:hAnsi="Times New Roman" w:cs="Times New Roman"/>
          <w:sz w:val="28"/>
        </w:rPr>
        <w:t>Сдача норм ГТО первой ступени детьми 6-7 лет на пунктах тестирования.</w:t>
      </w:r>
    </w:p>
    <w:p w:rsidR="00B32587" w:rsidRPr="00B32587" w:rsidRDefault="00C41EE9" w:rsidP="00B32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32587" w:rsidRPr="00B32587">
        <w:rPr>
          <w:rFonts w:ascii="Times New Roman" w:hAnsi="Times New Roman" w:cs="Times New Roman"/>
          <w:sz w:val="28"/>
        </w:rPr>
        <w:t>Добровольная сдача норм ГТО родителями воспитанников и педагогами ДО.</w:t>
      </w: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jc w:val="center"/>
        <w:rPr>
          <w:rFonts w:ascii="Times New Roman" w:hAnsi="Times New Roman" w:cs="Times New Roman"/>
          <w:b/>
          <w:sz w:val="28"/>
        </w:rPr>
      </w:pPr>
      <w:r w:rsidRPr="00B32587">
        <w:rPr>
          <w:rFonts w:ascii="Times New Roman" w:hAnsi="Times New Roman" w:cs="Times New Roman"/>
          <w:b/>
          <w:sz w:val="28"/>
        </w:rPr>
        <w:t xml:space="preserve">Ожидаемые результаты </w:t>
      </w:r>
      <w:r>
        <w:rPr>
          <w:rFonts w:ascii="Times New Roman" w:hAnsi="Times New Roman" w:cs="Times New Roman"/>
          <w:b/>
          <w:sz w:val="28"/>
        </w:rPr>
        <w:t>:</w:t>
      </w:r>
    </w:p>
    <w:p w:rsidR="00B32587" w:rsidRPr="00B32587" w:rsidRDefault="00B32587" w:rsidP="00B32587">
      <w:pPr>
        <w:jc w:val="center"/>
        <w:rPr>
          <w:rFonts w:ascii="Times New Roman" w:hAnsi="Times New Roman" w:cs="Times New Roman"/>
          <w:b/>
          <w:sz w:val="28"/>
        </w:rPr>
      </w:pPr>
      <w:r w:rsidRPr="00B32587">
        <w:rPr>
          <w:rFonts w:ascii="Times New Roman" w:hAnsi="Times New Roman" w:cs="Times New Roman"/>
          <w:b/>
          <w:sz w:val="28"/>
        </w:rPr>
        <w:t>Для детей: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Повышение уровня физического развития и укрепления здоровья детей;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Повышение интереса детей, их родителей и к физическим упражнениям, спорту и здоровому образу жизни;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Вовлечение детей в систематические занятия спортом, выявление их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склонности и пригодности для дальнейших занятий спортом, воспитание устойчивого интереса к ним;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Сформировать у детей представления о комплексе ГТО, как о мероприятиях, направленных на укрепление здоровья с помощью систематической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физической подготовки;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Воспитанная у детей целеустремленность, организованность, инициативность, трудолюбие.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Pr="00B32587" w:rsidRDefault="00B32587" w:rsidP="00B32587">
      <w:pPr>
        <w:jc w:val="center"/>
        <w:rPr>
          <w:rFonts w:ascii="Times New Roman" w:hAnsi="Times New Roman" w:cs="Times New Roman"/>
          <w:b/>
          <w:sz w:val="28"/>
        </w:rPr>
      </w:pPr>
      <w:r w:rsidRPr="00B32587">
        <w:rPr>
          <w:rFonts w:ascii="Times New Roman" w:hAnsi="Times New Roman" w:cs="Times New Roman"/>
          <w:b/>
          <w:sz w:val="28"/>
        </w:rPr>
        <w:t>Для педагогов: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Выполнение норм ГТО всеми желающими участниками образовательного процесса;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Привлечение родительской общественности и социума для реализации физкультурно-спортивного направления ДОО;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Повышение профессионального мастерства педагогов ДО в здоровьесбережении;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Создание единого воспитательно–образовательного пространства на основе доверительных партнерских отношений сотрудников ДО с родителями;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Участие социума в спортивной жизни ДО;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Сформированность осознанного отношения к своему собственному здоровью;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Пополнение знаний о комплексе ГТО.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Pr="00B32587" w:rsidRDefault="00B32587" w:rsidP="00B32587">
      <w:pPr>
        <w:jc w:val="center"/>
        <w:rPr>
          <w:rFonts w:ascii="Times New Roman" w:hAnsi="Times New Roman" w:cs="Times New Roman"/>
          <w:b/>
          <w:sz w:val="28"/>
        </w:rPr>
      </w:pPr>
      <w:r w:rsidRPr="00B32587">
        <w:rPr>
          <w:rFonts w:ascii="Times New Roman" w:hAnsi="Times New Roman" w:cs="Times New Roman"/>
          <w:b/>
          <w:sz w:val="28"/>
        </w:rPr>
        <w:t>Для родителей: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Информированность о комплексе ГТО;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Проявление интереса к занятиям физкультурой и спортом совместно с детьми;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Методическое обеспечение;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Активное участие родителей в детсадовских спортивных мероприятиях;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Соблюдение единства требований воспитателей и родителей в воспитании здорового подрастающего поколения;</w:t>
      </w:r>
    </w:p>
    <w:p w:rsidR="005A04AA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•</w:t>
      </w:r>
      <w:r w:rsidRPr="00B32587">
        <w:rPr>
          <w:rFonts w:ascii="Times New Roman" w:hAnsi="Times New Roman" w:cs="Times New Roman"/>
          <w:sz w:val="28"/>
        </w:rPr>
        <w:tab/>
        <w:t>Приобщение к спорту</w:t>
      </w: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Pr="00B32587" w:rsidRDefault="00B32587" w:rsidP="00B32587">
      <w:pPr>
        <w:rPr>
          <w:rFonts w:ascii="Times New Roman" w:hAnsi="Times New Roman" w:cs="Times New Roman"/>
          <w:b/>
          <w:sz w:val="28"/>
        </w:rPr>
      </w:pPr>
      <w:r w:rsidRPr="00B32587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1.</w:t>
      </w:r>
      <w:r w:rsidRPr="00B32587">
        <w:rPr>
          <w:rFonts w:ascii="Times New Roman" w:hAnsi="Times New Roman" w:cs="Times New Roman"/>
          <w:sz w:val="28"/>
        </w:rPr>
        <w:tab/>
        <w:t>Материалы официального сайта ВФСК «ГТО»;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2.</w:t>
      </w:r>
      <w:r w:rsidRPr="00B32587">
        <w:rPr>
          <w:rFonts w:ascii="Times New Roman" w:hAnsi="Times New Roman" w:cs="Times New Roman"/>
          <w:sz w:val="28"/>
        </w:rPr>
        <w:tab/>
        <w:t>Указ Президента РФ от 24.03.2014 г. № 172 о Всероссийском физкультурно- спортивном комплексе «Готов к труду и обороне» (ГТО);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3.</w:t>
      </w:r>
      <w:r w:rsidRPr="00B32587">
        <w:rPr>
          <w:rFonts w:ascii="Times New Roman" w:hAnsi="Times New Roman" w:cs="Times New Roman"/>
          <w:sz w:val="28"/>
        </w:rPr>
        <w:tab/>
        <w:t>Положение о Всероссийском физкультурно-спортивном комплексе «Готов к труду и обороне» (ГТО) от 11.06.2014 г. № 540;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4.</w:t>
      </w:r>
      <w:r w:rsidRPr="00B32587">
        <w:rPr>
          <w:rFonts w:ascii="Times New Roman" w:hAnsi="Times New Roman" w:cs="Times New Roman"/>
          <w:sz w:val="28"/>
        </w:rPr>
        <w:tab/>
        <w:t>Веракса Н. Е., Веракса А. Н. Проектная деятельность дошкольников. Пособие для педагогов дошкольных учреждений. – М.: МОЗАИКА-СИНТЕЗ, 2008;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5.</w:t>
      </w:r>
      <w:r w:rsidRPr="00B32587">
        <w:rPr>
          <w:rFonts w:ascii="Times New Roman" w:hAnsi="Times New Roman" w:cs="Times New Roman"/>
          <w:sz w:val="28"/>
        </w:rPr>
        <w:tab/>
        <w:t>Картушина М. Ю. Быть здоровыми хотим: оздоровительные и познавательные занятия для детей подготовительной группы. – М.:АРКТИ, 2004;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6.</w:t>
      </w:r>
      <w:r w:rsidRPr="00B32587">
        <w:rPr>
          <w:rFonts w:ascii="Times New Roman" w:hAnsi="Times New Roman" w:cs="Times New Roman"/>
          <w:sz w:val="28"/>
        </w:rPr>
        <w:tab/>
        <w:t>Пензулаева Л.И. – физкультурные занятия в детском саду. Подготовительная к школе группа детского сада. Конспекты занятий. – М.: МОЗАИКА – СИНТЕЗ, 2011. – 112 с.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7.</w:t>
      </w:r>
      <w:r w:rsidRPr="00B32587">
        <w:rPr>
          <w:rFonts w:ascii="Times New Roman" w:hAnsi="Times New Roman" w:cs="Times New Roman"/>
          <w:sz w:val="28"/>
        </w:rPr>
        <w:tab/>
        <w:t>Пензулаева Л.И. – Оздоровительная гимнастика для детей 3-7 лет. Комплексы оздоровительной гимнастики. – М.: МОЗАИКА – СИНТЕЗ, 2010. – 128 с.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8.</w:t>
      </w:r>
      <w:r w:rsidRPr="00B32587">
        <w:rPr>
          <w:rFonts w:ascii="Times New Roman" w:hAnsi="Times New Roman" w:cs="Times New Roman"/>
          <w:sz w:val="28"/>
        </w:rPr>
        <w:tab/>
        <w:t>Фролов В.Г. – Физкультурные занятия, игры и упражнения на прогулке: Пособие для воспитателя. – М.: Просвещение, 1986. – 159 с.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9.</w:t>
      </w:r>
      <w:r w:rsidRPr="00B32587">
        <w:rPr>
          <w:rFonts w:ascii="Times New Roman" w:hAnsi="Times New Roman" w:cs="Times New Roman"/>
          <w:sz w:val="28"/>
        </w:rPr>
        <w:tab/>
        <w:t>Шебеко В.Н. – Физкультурные праздники в детском саду: творчество в двигательной деятельности дошкольника: Кн. для воспитателей детского сада / В.Н. Шебеко, Н.Н. Ермак. – 3-е изд. – М.: Просвещение. 2003. – 93 с.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  <w:r w:rsidRPr="00B32587">
        <w:rPr>
          <w:rFonts w:ascii="Times New Roman" w:hAnsi="Times New Roman" w:cs="Times New Roman"/>
          <w:sz w:val="28"/>
        </w:rPr>
        <w:t>10.</w:t>
      </w:r>
      <w:r w:rsidRPr="00B32587">
        <w:rPr>
          <w:rFonts w:ascii="Times New Roman" w:hAnsi="Times New Roman" w:cs="Times New Roman"/>
          <w:sz w:val="28"/>
        </w:rPr>
        <w:tab/>
        <w:t>Шишкина В.А. Движение: Кн. для воспитателя детского сада. – М.: Просвещение, 1992. – 96 с.</w:t>
      </w: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</w:p>
    <w:p w:rsidR="00B32587" w:rsidRPr="00B32587" w:rsidRDefault="00B32587" w:rsidP="00B32587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5A04AA" w:rsidRDefault="005A04AA" w:rsidP="002B56E2">
      <w:pPr>
        <w:rPr>
          <w:rFonts w:ascii="Times New Roman" w:hAnsi="Times New Roman" w:cs="Times New Roman"/>
          <w:sz w:val="28"/>
        </w:rPr>
      </w:pPr>
    </w:p>
    <w:p w:rsidR="00B5780D" w:rsidRDefault="00B5780D" w:rsidP="00B5780D">
      <w:pPr>
        <w:rPr>
          <w:sz w:val="2"/>
          <w:szCs w:val="2"/>
        </w:rPr>
        <w:sectPr w:rsidR="00B5780D">
          <w:pgSz w:w="11910" w:h="16840"/>
          <w:pgMar w:top="240" w:right="240" w:bottom="280" w:left="320" w:header="720" w:footer="720" w:gutter="0"/>
          <w:cols w:space="720"/>
        </w:sectPr>
      </w:pPr>
    </w:p>
    <w:p w:rsidR="002B56E2" w:rsidRPr="002B56E2" w:rsidRDefault="002B56E2" w:rsidP="00C41EE9">
      <w:pPr>
        <w:rPr>
          <w:rFonts w:ascii="Times New Roman" w:hAnsi="Times New Roman" w:cs="Times New Roman"/>
          <w:sz w:val="28"/>
          <w:szCs w:val="28"/>
        </w:rPr>
      </w:pPr>
    </w:p>
    <w:sectPr w:rsidR="002B56E2" w:rsidRPr="002B56E2" w:rsidSect="00C41EE9">
      <w:pgSz w:w="11910" w:h="16840"/>
      <w:pgMar w:top="920" w:right="240" w:bottom="280" w:left="320" w:header="720" w:footer="720" w:gutter="0"/>
      <w:pgBorders w:offsetFrom="page">
        <w:top w:val="single" w:sz="18" w:space="21" w:color="C00000"/>
        <w:left w:val="single" w:sz="18" w:space="28" w:color="C00000"/>
        <w:bottom w:val="single" w:sz="18" w:space="21" w:color="C00000"/>
        <w:right w:val="single" w:sz="18" w:space="26" w:color="C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70" w:rsidRDefault="000E6370" w:rsidP="00B32587">
      <w:pPr>
        <w:spacing w:after="0" w:line="240" w:lineRule="auto"/>
      </w:pPr>
      <w:r>
        <w:separator/>
      </w:r>
    </w:p>
  </w:endnote>
  <w:endnote w:type="continuationSeparator" w:id="1">
    <w:p w:rsidR="000E6370" w:rsidRDefault="000E6370" w:rsidP="00B3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70" w:rsidRDefault="000E6370" w:rsidP="00B32587">
      <w:pPr>
        <w:spacing w:after="0" w:line="240" w:lineRule="auto"/>
      </w:pPr>
      <w:r>
        <w:separator/>
      </w:r>
    </w:p>
  </w:footnote>
  <w:footnote w:type="continuationSeparator" w:id="1">
    <w:p w:rsidR="000E6370" w:rsidRDefault="000E6370" w:rsidP="00B3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F08"/>
    <w:multiLevelType w:val="hybridMultilevel"/>
    <w:tmpl w:val="5454B2DE"/>
    <w:lvl w:ilvl="0" w:tplc="919446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6C9"/>
    <w:multiLevelType w:val="hybridMultilevel"/>
    <w:tmpl w:val="925EB71C"/>
    <w:lvl w:ilvl="0" w:tplc="393AB25E">
      <w:numFmt w:val="bullet"/>
      <w:lvlText w:val=""/>
      <w:lvlJc w:val="left"/>
      <w:pPr>
        <w:ind w:left="954" w:hanging="360"/>
      </w:pPr>
      <w:rPr>
        <w:rFonts w:hint="default"/>
        <w:w w:val="99"/>
        <w:lang w:val="ru-RU" w:eastAsia="en-US" w:bidi="ar-SA"/>
      </w:rPr>
    </w:lvl>
    <w:lvl w:ilvl="1" w:tplc="368AC482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21482ECE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0B02B466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2D00E240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6E566084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243A4382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3F9CD05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87A2DB20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2">
    <w:nsid w:val="0EBE4A9C"/>
    <w:multiLevelType w:val="hybridMultilevel"/>
    <w:tmpl w:val="0FEE9866"/>
    <w:lvl w:ilvl="0" w:tplc="F2AE956E">
      <w:numFmt w:val="bullet"/>
      <w:lvlText w:val="-"/>
      <w:lvlJc w:val="left"/>
      <w:pPr>
        <w:ind w:left="6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C51DC">
      <w:numFmt w:val="bullet"/>
      <w:lvlText w:val=""/>
      <w:lvlJc w:val="left"/>
      <w:pPr>
        <w:ind w:left="262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B46CB50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749AD3E2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36443468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F5FA1AFA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478C54A2">
      <w:numFmt w:val="bullet"/>
      <w:lvlText w:val="•"/>
      <w:lvlJc w:val="left"/>
      <w:pPr>
        <w:ind w:left="6925" w:hanging="360"/>
      </w:pPr>
      <w:rPr>
        <w:rFonts w:hint="default"/>
        <w:lang w:val="ru-RU" w:eastAsia="en-US" w:bidi="ar-SA"/>
      </w:rPr>
    </w:lvl>
    <w:lvl w:ilvl="7" w:tplc="4940A406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 w:tplc="E348003C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3">
    <w:nsid w:val="210743D8"/>
    <w:multiLevelType w:val="hybridMultilevel"/>
    <w:tmpl w:val="115C6F8A"/>
    <w:lvl w:ilvl="0" w:tplc="781A054E">
      <w:start w:val="1"/>
      <w:numFmt w:val="decimal"/>
      <w:lvlText w:val="%1."/>
      <w:lvlJc w:val="left"/>
      <w:pPr>
        <w:ind w:left="4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28C">
      <w:numFmt w:val="bullet"/>
      <w:lvlText w:val="•"/>
      <w:lvlJc w:val="left"/>
      <w:pPr>
        <w:ind w:left="1110" w:hanging="281"/>
      </w:pPr>
      <w:rPr>
        <w:rFonts w:hint="default"/>
        <w:lang w:val="ru-RU" w:eastAsia="en-US" w:bidi="ar-SA"/>
      </w:rPr>
    </w:lvl>
    <w:lvl w:ilvl="2" w:tplc="88800062">
      <w:numFmt w:val="bullet"/>
      <w:lvlText w:val="•"/>
      <w:lvlJc w:val="left"/>
      <w:pPr>
        <w:ind w:left="1820" w:hanging="281"/>
      </w:pPr>
      <w:rPr>
        <w:rFonts w:hint="default"/>
        <w:lang w:val="ru-RU" w:eastAsia="en-US" w:bidi="ar-SA"/>
      </w:rPr>
    </w:lvl>
    <w:lvl w:ilvl="3" w:tplc="301C150A">
      <w:numFmt w:val="bullet"/>
      <w:lvlText w:val="•"/>
      <w:lvlJc w:val="left"/>
      <w:pPr>
        <w:ind w:left="2530" w:hanging="281"/>
      </w:pPr>
      <w:rPr>
        <w:rFonts w:hint="default"/>
        <w:lang w:val="ru-RU" w:eastAsia="en-US" w:bidi="ar-SA"/>
      </w:rPr>
    </w:lvl>
    <w:lvl w:ilvl="4" w:tplc="694288C6"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5" w:tplc="98C414F8">
      <w:numFmt w:val="bullet"/>
      <w:lvlText w:val="•"/>
      <w:lvlJc w:val="left"/>
      <w:pPr>
        <w:ind w:left="3951" w:hanging="281"/>
      </w:pPr>
      <w:rPr>
        <w:rFonts w:hint="default"/>
        <w:lang w:val="ru-RU" w:eastAsia="en-US" w:bidi="ar-SA"/>
      </w:rPr>
    </w:lvl>
    <w:lvl w:ilvl="6" w:tplc="CDFE2848">
      <w:numFmt w:val="bullet"/>
      <w:lvlText w:val="•"/>
      <w:lvlJc w:val="left"/>
      <w:pPr>
        <w:ind w:left="4661" w:hanging="281"/>
      </w:pPr>
      <w:rPr>
        <w:rFonts w:hint="default"/>
        <w:lang w:val="ru-RU" w:eastAsia="en-US" w:bidi="ar-SA"/>
      </w:rPr>
    </w:lvl>
    <w:lvl w:ilvl="7" w:tplc="D90894BE">
      <w:numFmt w:val="bullet"/>
      <w:lvlText w:val="•"/>
      <w:lvlJc w:val="left"/>
      <w:pPr>
        <w:ind w:left="5372" w:hanging="281"/>
      </w:pPr>
      <w:rPr>
        <w:rFonts w:hint="default"/>
        <w:lang w:val="ru-RU" w:eastAsia="en-US" w:bidi="ar-SA"/>
      </w:rPr>
    </w:lvl>
    <w:lvl w:ilvl="8" w:tplc="D0CCB88E">
      <w:numFmt w:val="bullet"/>
      <w:lvlText w:val="•"/>
      <w:lvlJc w:val="left"/>
      <w:pPr>
        <w:ind w:left="6082" w:hanging="281"/>
      </w:pPr>
      <w:rPr>
        <w:rFonts w:hint="default"/>
        <w:lang w:val="ru-RU" w:eastAsia="en-US" w:bidi="ar-SA"/>
      </w:rPr>
    </w:lvl>
  </w:abstractNum>
  <w:abstractNum w:abstractNumId="4">
    <w:nsid w:val="39E1350F"/>
    <w:multiLevelType w:val="hybridMultilevel"/>
    <w:tmpl w:val="83143CE2"/>
    <w:lvl w:ilvl="0" w:tplc="0D6A0642">
      <w:start w:val="1"/>
      <w:numFmt w:val="decimal"/>
      <w:lvlText w:val="%1."/>
      <w:lvlJc w:val="left"/>
      <w:pPr>
        <w:ind w:left="6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42FAA2">
      <w:numFmt w:val="bullet"/>
      <w:lvlText w:val="•"/>
      <w:lvlJc w:val="left"/>
      <w:pPr>
        <w:ind w:left="1728" w:hanging="281"/>
      </w:pPr>
      <w:rPr>
        <w:rFonts w:hint="default"/>
        <w:lang w:val="ru-RU" w:eastAsia="en-US" w:bidi="ar-SA"/>
      </w:rPr>
    </w:lvl>
    <w:lvl w:ilvl="2" w:tplc="A70CEC28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3DB82CBC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4" w:tplc="864C9C22">
      <w:numFmt w:val="bullet"/>
      <w:lvlText w:val="•"/>
      <w:lvlJc w:val="left"/>
      <w:pPr>
        <w:ind w:left="4934" w:hanging="281"/>
      </w:pPr>
      <w:rPr>
        <w:rFonts w:hint="default"/>
        <w:lang w:val="ru-RU" w:eastAsia="en-US" w:bidi="ar-SA"/>
      </w:rPr>
    </w:lvl>
    <w:lvl w:ilvl="5" w:tplc="55063484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6" w:tplc="1E04DA26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8558213C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6784CF60">
      <w:numFmt w:val="bullet"/>
      <w:lvlText w:val="•"/>
      <w:lvlJc w:val="left"/>
      <w:pPr>
        <w:ind w:left="9209" w:hanging="281"/>
      </w:pPr>
      <w:rPr>
        <w:rFonts w:hint="default"/>
        <w:lang w:val="ru-RU" w:eastAsia="en-US" w:bidi="ar-SA"/>
      </w:rPr>
    </w:lvl>
  </w:abstractNum>
  <w:abstractNum w:abstractNumId="5">
    <w:nsid w:val="3C457468"/>
    <w:multiLevelType w:val="hybridMultilevel"/>
    <w:tmpl w:val="3746E1E0"/>
    <w:lvl w:ilvl="0" w:tplc="E9809772">
      <w:start w:val="3"/>
      <w:numFmt w:val="decimal"/>
      <w:lvlText w:val="%1."/>
      <w:lvlJc w:val="left"/>
      <w:pPr>
        <w:ind w:left="68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826810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CEECF1F4">
      <w:numFmt w:val="bullet"/>
      <w:lvlText w:val="•"/>
      <w:lvlJc w:val="left"/>
      <w:pPr>
        <w:ind w:left="2440" w:hanging="281"/>
      </w:pPr>
      <w:rPr>
        <w:rFonts w:hint="default"/>
        <w:lang w:val="ru-RU" w:eastAsia="en-US" w:bidi="ar-SA"/>
      </w:rPr>
    </w:lvl>
    <w:lvl w:ilvl="3" w:tplc="BAC25976">
      <w:numFmt w:val="bullet"/>
      <w:lvlText w:val="•"/>
      <w:lvlJc w:val="left"/>
      <w:pPr>
        <w:ind w:left="3320" w:hanging="281"/>
      </w:pPr>
      <w:rPr>
        <w:rFonts w:hint="default"/>
        <w:lang w:val="ru-RU" w:eastAsia="en-US" w:bidi="ar-SA"/>
      </w:rPr>
    </w:lvl>
    <w:lvl w:ilvl="4" w:tplc="9C82D0DE">
      <w:numFmt w:val="bullet"/>
      <w:lvlText w:val="•"/>
      <w:lvlJc w:val="left"/>
      <w:pPr>
        <w:ind w:left="4201" w:hanging="281"/>
      </w:pPr>
      <w:rPr>
        <w:rFonts w:hint="default"/>
        <w:lang w:val="ru-RU" w:eastAsia="en-US" w:bidi="ar-SA"/>
      </w:rPr>
    </w:lvl>
    <w:lvl w:ilvl="5" w:tplc="8A149130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6" w:tplc="81200B22">
      <w:numFmt w:val="bullet"/>
      <w:lvlText w:val="•"/>
      <w:lvlJc w:val="left"/>
      <w:pPr>
        <w:ind w:left="5961" w:hanging="281"/>
      </w:pPr>
      <w:rPr>
        <w:rFonts w:hint="default"/>
        <w:lang w:val="ru-RU" w:eastAsia="en-US" w:bidi="ar-SA"/>
      </w:rPr>
    </w:lvl>
    <w:lvl w:ilvl="7" w:tplc="576C5346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8" w:tplc="3A96D882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</w:abstractNum>
  <w:abstractNum w:abstractNumId="6">
    <w:nsid w:val="44D60BF7"/>
    <w:multiLevelType w:val="hybridMultilevel"/>
    <w:tmpl w:val="1E54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066A"/>
    <w:multiLevelType w:val="hybridMultilevel"/>
    <w:tmpl w:val="82C42272"/>
    <w:lvl w:ilvl="0" w:tplc="E73C691A">
      <w:start w:val="1"/>
      <w:numFmt w:val="decimal"/>
      <w:lvlText w:val="%1."/>
      <w:lvlJc w:val="left"/>
      <w:pPr>
        <w:ind w:left="4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5CF506">
      <w:numFmt w:val="bullet"/>
      <w:lvlText w:val="•"/>
      <w:lvlJc w:val="left"/>
      <w:pPr>
        <w:ind w:left="1110" w:hanging="281"/>
      </w:pPr>
      <w:rPr>
        <w:rFonts w:hint="default"/>
        <w:lang w:val="ru-RU" w:eastAsia="en-US" w:bidi="ar-SA"/>
      </w:rPr>
    </w:lvl>
    <w:lvl w:ilvl="2" w:tplc="7F1836B8">
      <w:numFmt w:val="bullet"/>
      <w:lvlText w:val="•"/>
      <w:lvlJc w:val="left"/>
      <w:pPr>
        <w:ind w:left="1820" w:hanging="281"/>
      </w:pPr>
      <w:rPr>
        <w:rFonts w:hint="default"/>
        <w:lang w:val="ru-RU" w:eastAsia="en-US" w:bidi="ar-SA"/>
      </w:rPr>
    </w:lvl>
    <w:lvl w:ilvl="3" w:tplc="A84ABBCA">
      <w:numFmt w:val="bullet"/>
      <w:lvlText w:val="•"/>
      <w:lvlJc w:val="left"/>
      <w:pPr>
        <w:ind w:left="2530" w:hanging="281"/>
      </w:pPr>
      <w:rPr>
        <w:rFonts w:hint="default"/>
        <w:lang w:val="ru-RU" w:eastAsia="en-US" w:bidi="ar-SA"/>
      </w:rPr>
    </w:lvl>
    <w:lvl w:ilvl="4" w:tplc="D9BEE310"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5" w:tplc="958C823E">
      <w:numFmt w:val="bullet"/>
      <w:lvlText w:val="•"/>
      <w:lvlJc w:val="left"/>
      <w:pPr>
        <w:ind w:left="3951" w:hanging="281"/>
      </w:pPr>
      <w:rPr>
        <w:rFonts w:hint="default"/>
        <w:lang w:val="ru-RU" w:eastAsia="en-US" w:bidi="ar-SA"/>
      </w:rPr>
    </w:lvl>
    <w:lvl w:ilvl="6" w:tplc="006216FE">
      <w:numFmt w:val="bullet"/>
      <w:lvlText w:val="•"/>
      <w:lvlJc w:val="left"/>
      <w:pPr>
        <w:ind w:left="4661" w:hanging="281"/>
      </w:pPr>
      <w:rPr>
        <w:rFonts w:hint="default"/>
        <w:lang w:val="ru-RU" w:eastAsia="en-US" w:bidi="ar-SA"/>
      </w:rPr>
    </w:lvl>
    <w:lvl w:ilvl="7" w:tplc="8E8CF80A">
      <w:numFmt w:val="bullet"/>
      <w:lvlText w:val="•"/>
      <w:lvlJc w:val="left"/>
      <w:pPr>
        <w:ind w:left="5372" w:hanging="281"/>
      </w:pPr>
      <w:rPr>
        <w:rFonts w:hint="default"/>
        <w:lang w:val="ru-RU" w:eastAsia="en-US" w:bidi="ar-SA"/>
      </w:rPr>
    </w:lvl>
    <w:lvl w:ilvl="8" w:tplc="47BEA4CA">
      <w:numFmt w:val="bullet"/>
      <w:lvlText w:val="•"/>
      <w:lvlJc w:val="left"/>
      <w:pPr>
        <w:ind w:left="6082" w:hanging="281"/>
      </w:pPr>
      <w:rPr>
        <w:rFonts w:hint="default"/>
        <w:lang w:val="ru-RU" w:eastAsia="en-US" w:bidi="ar-SA"/>
      </w:rPr>
    </w:lvl>
  </w:abstractNum>
  <w:abstractNum w:abstractNumId="8">
    <w:nsid w:val="508B3A7A"/>
    <w:multiLevelType w:val="hybridMultilevel"/>
    <w:tmpl w:val="1AE8828E"/>
    <w:lvl w:ilvl="0" w:tplc="E5F0B094">
      <w:start w:val="1"/>
      <w:numFmt w:val="decimal"/>
      <w:lvlText w:val="%1."/>
      <w:lvlJc w:val="left"/>
      <w:pPr>
        <w:ind w:left="68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90880A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5FACB904">
      <w:numFmt w:val="bullet"/>
      <w:lvlText w:val="•"/>
      <w:lvlJc w:val="left"/>
      <w:pPr>
        <w:ind w:left="2440" w:hanging="281"/>
      </w:pPr>
      <w:rPr>
        <w:rFonts w:hint="default"/>
        <w:lang w:val="ru-RU" w:eastAsia="en-US" w:bidi="ar-SA"/>
      </w:rPr>
    </w:lvl>
    <w:lvl w:ilvl="3" w:tplc="5E58BFF4">
      <w:numFmt w:val="bullet"/>
      <w:lvlText w:val="•"/>
      <w:lvlJc w:val="left"/>
      <w:pPr>
        <w:ind w:left="3320" w:hanging="281"/>
      </w:pPr>
      <w:rPr>
        <w:rFonts w:hint="default"/>
        <w:lang w:val="ru-RU" w:eastAsia="en-US" w:bidi="ar-SA"/>
      </w:rPr>
    </w:lvl>
    <w:lvl w:ilvl="4" w:tplc="A3102CF6">
      <w:numFmt w:val="bullet"/>
      <w:lvlText w:val="•"/>
      <w:lvlJc w:val="left"/>
      <w:pPr>
        <w:ind w:left="4201" w:hanging="281"/>
      </w:pPr>
      <w:rPr>
        <w:rFonts w:hint="default"/>
        <w:lang w:val="ru-RU" w:eastAsia="en-US" w:bidi="ar-SA"/>
      </w:rPr>
    </w:lvl>
    <w:lvl w:ilvl="5" w:tplc="2AC64E58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6" w:tplc="FA006FFA">
      <w:numFmt w:val="bullet"/>
      <w:lvlText w:val="•"/>
      <w:lvlJc w:val="left"/>
      <w:pPr>
        <w:ind w:left="5961" w:hanging="281"/>
      </w:pPr>
      <w:rPr>
        <w:rFonts w:hint="default"/>
        <w:lang w:val="ru-RU" w:eastAsia="en-US" w:bidi="ar-SA"/>
      </w:rPr>
    </w:lvl>
    <w:lvl w:ilvl="7" w:tplc="2AFA238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8" w:tplc="D9120C70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</w:abstractNum>
  <w:abstractNum w:abstractNumId="9">
    <w:nsid w:val="51A605CE"/>
    <w:multiLevelType w:val="hybridMultilevel"/>
    <w:tmpl w:val="A8FA2A14"/>
    <w:lvl w:ilvl="0" w:tplc="8914259C">
      <w:start w:val="1"/>
      <w:numFmt w:val="decimal"/>
      <w:lvlText w:val="%1."/>
      <w:lvlJc w:val="left"/>
      <w:pPr>
        <w:ind w:left="12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741A3A">
      <w:numFmt w:val="bullet"/>
      <w:lvlText w:val="•"/>
      <w:lvlJc w:val="left"/>
      <w:pPr>
        <w:ind w:left="858" w:hanging="281"/>
      </w:pPr>
      <w:rPr>
        <w:rFonts w:hint="default"/>
        <w:lang w:val="ru-RU" w:eastAsia="en-US" w:bidi="ar-SA"/>
      </w:rPr>
    </w:lvl>
    <w:lvl w:ilvl="2" w:tplc="A25E68C2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3" w:tplc="71BEEE4A">
      <w:numFmt w:val="bullet"/>
      <w:lvlText w:val="•"/>
      <w:lvlJc w:val="left"/>
      <w:pPr>
        <w:ind w:left="2334" w:hanging="281"/>
      </w:pPr>
      <w:rPr>
        <w:rFonts w:hint="default"/>
        <w:lang w:val="ru-RU" w:eastAsia="en-US" w:bidi="ar-SA"/>
      </w:rPr>
    </w:lvl>
    <w:lvl w:ilvl="4" w:tplc="120CB9FA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5" w:tplc="2FEA6A30">
      <w:numFmt w:val="bullet"/>
      <w:lvlText w:val="•"/>
      <w:lvlJc w:val="left"/>
      <w:pPr>
        <w:ind w:left="3811" w:hanging="281"/>
      </w:pPr>
      <w:rPr>
        <w:rFonts w:hint="default"/>
        <w:lang w:val="ru-RU" w:eastAsia="en-US" w:bidi="ar-SA"/>
      </w:rPr>
    </w:lvl>
    <w:lvl w:ilvl="6" w:tplc="4A924C1E">
      <w:numFmt w:val="bullet"/>
      <w:lvlText w:val="•"/>
      <w:lvlJc w:val="left"/>
      <w:pPr>
        <w:ind w:left="4549" w:hanging="281"/>
      </w:pPr>
      <w:rPr>
        <w:rFonts w:hint="default"/>
        <w:lang w:val="ru-RU" w:eastAsia="en-US" w:bidi="ar-SA"/>
      </w:rPr>
    </w:lvl>
    <w:lvl w:ilvl="7" w:tplc="B19C3B7A">
      <w:numFmt w:val="bullet"/>
      <w:lvlText w:val="•"/>
      <w:lvlJc w:val="left"/>
      <w:pPr>
        <w:ind w:left="5288" w:hanging="281"/>
      </w:pPr>
      <w:rPr>
        <w:rFonts w:hint="default"/>
        <w:lang w:val="ru-RU" w:eastAsia="en-US" w:bidi="ar-SA"/>
      </w:rPr>
    </w:lvl>
    <w:lvl w:ilvl="8" w:tplc="42540DEA">
      <w:numFmt w:val="bullet"/>
      <w:lvlText w:val="•"/>
      <w:lvlJc w:val="left"/>
      <w:pPr>
        <w:ind w:left="6026" w:hanging="281"/>
      </w:pPr>
      <w:rPr>
        <w:rFonts w:hint="default"/>
        <w:lang w:val="ru-RU" w:eastAsia="en-US" w:bidi="ar-SA"/>
      </w:rPr>
    </w:lvl>
  </w:abstractNum>
  <w:abstractNum w:abstractNumId="10">
    <w:nsid w:val="53471125"/>
    <w:multiLevelType w:val="hybridMultilevel"/>
    <w:tmpl w:val="F85A4768"/>
    <w:lvl w:ilvl="0" w:tplc="CC14A13C">
      <w:start w:val="5"/>
      <w:numFmt w:val="decimal"/>
      <w:lvlText w:val="%1."/>
      <w:lvlJc w:val="left"/>
      <w:pPr>
        <w:ind w:left="68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DEF11C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6156B33C">
      <w:numFmt w:val="bullet"/>
      <w:lvlText w:val="•"/>
      <w:lvlJc w:val="left"/>
      <w:pPr>
        <w:ind w:left="2440" w:hanging="281"/>
      </w:pPr>
      <w:rPr>
        <w:rFonts w:hint="default"/>
        <w:lang w:val="ru-RU" w:eastAsia="en-US" w:bidi="ar-SA"/>
      </w:rPr>
    </w:lvl>
    <w:lvl w:ilvl="3" w:tplc="78C0D7E6">
      <w:numFmt w:val="bullet"/>
      <w:lvlText w:val="•"/>
      <w:lvlJc w:val="left"/>
      <w:pPr>
        <w:ind w:left="3320" w:hanging="281"/>
      </w:pPr>
      <w:rPr>
        <w:rFonts w:hint="default"/>
        <w:lang w:val="ru-RU" w:eastAsia="en-US" w:bidi="ar-SA"/>
      </w:rPr>
    </w:lvl>
    <w:lvl w:ilvl="4" w:tplc="4F12CF08">
      <w:numFmt w:val="bullet"/>
      <w:lvlText w:val="•"/>
      <w:lvlJc w:val="left"/>
      <w:pPr>
        <w:ind w:left="4201" w:hanging="281"/>
      </w:pPr>
      <w:rPr>
        <w:rFonts w:hint="default"/>
        <w:lang w:val="ru-RU" w:eastAsia="en-US" w:bidi="ar-SA"/>
      </w:rPr>
    </w:lvl>
    <w:lvl w:ilvl="5" w:tplc="DBE6B5BC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6" w:tplc="8900294C">
      <w:numFmt w:val="bullet"/>
      <w:lvlText w:val="•"/>
      <w:lvlJc w:val="left"/>
      <w:pPr>
        <w:ind w:left="5961" w:hanging="281"/>
      </w:pPr>
      <w:rPr>
        <w:rFonts w:hint="default"/>
        <w:lang w:val="ru-RU" w:eastAsia="en-US" w:bidi="ar-SA"/>
      </w:rPr>
    </w:lvl>
    <w:lvl w:ilvl="7" w:tplc="923C9CE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8" w:tplc="6A0825CE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</w:abstractNum>
  <w:abstractNum w:abstractNumId="11">
    <w:nsid w:val="73677711"/>
    <w:multiLevelType w:val="hybridMultilevel"/>
    <w:tmpl w:val="4CFE2290"/>
    <w:lvl w:ilvl="0" w:tplc="46DCED5E">
      <w:start w:val="1"/>
      <w:numFmt w:val="decimal"/>
      <w:lvlText w:val="%1.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E64CA4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2" w:tplc="B5448FF8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3" w:tplc="CA82552C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4" w:tplc="D3FE5E1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5" w:tplc="5980E56E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6" w:tplc="4DAC55EE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E8F80840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E7B8300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C656C"/>
    <w:rsid w:val="00032C02"/>
    <w:rsid w:val="000E6370"/>
    <w:rsid w:val="00133FCE"/>
    <w:rsid w:val="001533E9"/>
    <w:rsid w:val="00221693"/>
    <w:rsid w:val="0023488E"/>
    <w:rsid w:val="002B56E2"/>
    <w:rsid w:val="00326AA7"/>
    <w:rsid w:val="003F76E9"/>
    <w:rsid w:val="00486E44"/>
    <w:rsid w:val="004F2D88"/>
    <w:rsid w:val="005A04AA"/>
    <w:rsid w:val="00651241"/>
    <w:rsid w:val="006B29FA"/>
    <w:rsid w:val="00745BC3"/>
    <w:rsid w:val="0075158B"/>
    <w:rsid w:val="007F3ED0"/>
    <w:rsid w:val="009206AF"/>
    <w:rsid w:val="00B307AE"/>
    <w:rsid w:val="00B32587"/>
    <w:rsid w:val="00B35F9A"/>
    <w:rsid w:val="00B5780D"/>
    <w:rsid w:val="00BB0E8C"/>
    <w:rsid w:val="00C41EE9"/>
    <w:rsid w:val="00C64DB3"/>
    <w:rsid w:val="00C7066A"/>
    <w:rsid w:val="00CC656C"/>
    <w:rsid w:val="00D35D08"/>
    <w:rsid w:val="00D46E0C"/>
    <w:rsid w:val="00D7390E"/>
    <w:rsid w:val="00E4093E"/>
    <w:rsid w:val="00E52EAC"/>
    <w:rsid w:val="00E54966"/>
    <w:rsid w:val="00F72783"/>
    <w:rsid w:val="00F8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B3"/>
  </w:style>
  <w:style w:type="paragraph" w:styleId="1">
    <w:name w:val="heading 1"/>
    <w:basedOn w:val="a"/>
    <w:next w:val="a"/>
    <w:link w:val="10"/>
    <w:uiPriority w:val="9"/>
    <w:qFormat/>
    <w:rsid w:val="00B30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3F76E9"/>
    <w:pPr>
      <w:widowControl w:val="0"/>
      <w:autoSpaceDE w:val="0"/>
      <w:autoSpaceDN w:val="0"/>
      <w:spacing w:after="0" w:line="240" w:lineRule="auto"/>
      <w:ind w:left="671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29F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29F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B29F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D35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3F76E9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6">
    <w:name w:val="Body Text"/>
    <w:basedOn w:val="a"/>
    <w:link w:val="a7"/>
    <w:uiPriority w:val="1"/>
    <w:qFormat/>
    <w:rsid w:val="003F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F76E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26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AA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30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D739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D739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39"/>
    <w:rsid w:val="00D7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587"/>
  </w:style>
  <w:style w:type="paragraph" w:styleId="ab">
    <w:name w:val="footer"/>
    <w:basedOn w:val="a"/>
    <w:link w:val="ac"/>
    <w:uiPriority w:val="99"/>
    <w:unhideWhenUsed/>
    <w:rsid w:val="00B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26</cp:revision>
  <dcterms:created xsi:type="dcterms:W3CDTF">2019-11-11T16:32:00Z</dcterms:created>
  <dcterms:modified xsi:type="dcterms:W3CDTF">2021-12-16T12:15:00Z</dcterms:modified>
</cp:coreProperties>
</file>