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D9E5E" w14:textId="77777777" w:rsidR="00A44998" w:rsidRDefault="00A44998" w:rsidP="00A449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4314700" w14:textId="77777777" w:rsidR="00A44998" w:rsidRDefault="00A44998" w:rsidP="00A44998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 «Рябинка»</w:t>
      </w:r>
    </w:p>
    <w:p w14:paraId="217DB673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CD1F88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3FA8BB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38DF61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DE7716" w14:textId="77777777" w:rsidR="00A44998" w:rsidRDefault="00A44998" w:rsidP="00A44998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8B61BB" w14:textId="77777777" w:rsidR="00A44998" w:rsidRDefault="00A44998" w:rsidP="00A44998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311B81" w14:textId="77777777" w:rsidR="00A44998" w:rsidRDefault="00A44998" w:rsidP="00A44998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F8CBCE" w14:textId="77777777" w:rsidR="00A44998" w:rsidRDefault="00A44998" w:rsidP="00A44998">
      <w:pPr>
        <w:tabs>
          <w:tab w:val="left" w:pos="13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3AF4A31" w14:textId="77777777" w:rsidR="00A44998" w:rsidRDefault="00A44998" w:rsidP="00A4499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ОБЩЕОБРАЗОВАТЕЛЬНОЙ</w:t>
      </w:r>
    </w:p>
    <w:p w14:paraId="56BE2805" w14:textId="77777777" w:rsidR="00A44998" w:rsidRDefault="00A44998" w:rsidP="00A4499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ОБЩЕРАЗВИВАЮЩЕЙ ПРОГРАММЫ</w:t>
      </w:r>
    </w:p>
    <w:p w14:paraId="58123489" w14:textId="77777777" w:rsidR="00A44998" w:rsidRDefault="00A44998" w:rsidP="00A4499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71A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 детей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дошкольного возраста</w:t>
      </w:r>
    </w:p>
    <w:p w14:paraId="4D765B1D" w14:textId="77777777" w:rsidR="00A44998" w:rsidRPr="00B2271A" w:rsidRDefault="00A44998" w:rsidP="00A4499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B2271A">
        <w:rPr>
          <w:rFonts w:ascii="Times New Roman" w:eastAsia="Times New Roman" w:hAnsi="Times New Roman" w:cs="Times New Roman"/>
          <w:sz w:val="28"/>
          <w:szCs w:val="28"/>
        </w:rPr>
        <w:t xml:space="preserve"> финансовой грамотности</w:t>
      </w:r>
    </w:p>
    <w:p w14:paraId="50923E3A" w14:textId="77777777" w:rsidR="00A44998" w:rsidRDefault="00A44998" w:rsidP="00A44998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«Школа Гнома Эконома»</w:t>
      </w:r>
    </w:p>
    <w:p w14:paraId="156A16FB" w14:textId="77777777" w:rsidR="00A44998" w:rsidRPr="00B2271A" w:rsidRDefault="00A44998" w:rsidP="00A44998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061D8" w14:textId="77777777" w:rsidR="00A44998" w:rsidRDefault="00A44998" w:rsidP="00A44998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659F7" w14:textId="77777777" w:rsidR="00A44998" w:rsidRDefault="00A44998" w:rsidP="00A44998">
      <w:pPr>
        <w:tabs>
          <w:tab w:val="left" w:pos="22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за 2022 – 2023 уч. год </w:t>
      </w:r>
    </w:p>
    <w:p w14:paraId="05A5F894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3E00CF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B1E423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89CB82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512E4A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69B496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41A0F4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3C88EE6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1EFAB9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857DFF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3F83F7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B67CE3" w14:textId="77777777" w:rsidR="00A44998" w:rsidRDefault="00A44998" w:rsidP="00A449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E1E85B" w14:textId="77777777" w:rsidR="00A44998" w:rsidRDefault="00A44998" w:rsidP="00A44998">
      <w:pPr>
        <w:tabs>
          <w:tab w:val="left" w:pos="5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 воспитатель</w:t>
      </w:r>
    </w:p>
    <w:p w14:paraId="07D60BA7" w14:textId="593C58F5" w:rsidR="00B91F16" w:rsidRDefault="00A44998" w:rsidP="00A44998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</w:t>
      </w:r>
    </w:p>
    <w:p w14:paraId="3BC979B7" w14:textId="2B850D3F" w:rsidR="007F641C" w:rsidRPr="007F641C" w:rsidRDefault="007F641C" w:rsidP="00E40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91F16">
        <w:rPr>
          <w:rFonts w:ascii="Times New Roman" w:hAnsi="Times New Roman" w:cs="Times New Roman"/>
          <w:sz w:val="28"/>
          <w:szCs w:val="28"/>
        </w:rPr>
        <w:t xml:space="preserve">В течение учебного года дети старшего дошкольного возраста занимались в </w:t>
      </w:r>
      <w:r>
        <w:rPr>
          <w:rFonts w:ascii="Times New Roman" w:hAnsi="Times New Roman" w:cs="Times New Roman"/>
          <w:sz w:val="28"/>
          <w:szCs w:val="28"/>
        </w:rPr>
        <w:t xml:space="preserve">кружке социально-гуманитарной направленности </w:t>
      </w:r>
      <w:r w:rsidRPr="007F641C">
        <w:rPr>
          <w:rFonts w:ascii="Times New Roman" w:hAnsi="Times New Roman" w:cs="Times New Roman"/>
          <w:b/>
          <w:sz w:val="28"/>
          <w:szCs w:val="28"/>
        </w:rPr>
        <w:t>«Школа Гнома Эконома»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641C">
        <w:rPr>
          <w:rFonts w:ascii="Times New Roman" w:hAnsi="Times New Roman" w:cs="Times New Roman"/>
          <w:sz w:val="28"/>
          <w:szCs w:val="28"/>
        </w:rPr>
        <w:t>цель которого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641C">
        <w:rPr>
          <w:rFonts w:ascii="Times New Roman" w:hAnsi="Times New Roman" w:cs="Times New Roman"/>
          <w:sz w:val="28"/>
          <w:szCs w:val="28"/>
        </w:rPr>
        <w:t>формирование финансовой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основ финансовой грамотности.</w:t>
      </w:r>
    </w:p>
    <w:p w14:paraId="3989C26F" w14:textId="34529419" w:rsidR="00B91F16" w:rsidRDefault="00B91F16" w:rsidP="00E40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проводились 1 раз в неделю во второй пол</w:t>
      </w:r>
      <w:r w:rsidR="007F641C">
        <w:rPr>
          <w:rFonts w:ascii="Times New Roman" w:hAnsi="Times New Roman" w:cs="Times New Roman"/>
          <w:sz w:val="28"/>
          <w:szCs w:val="28"/>
        </w:rPr>
        <w:t xml:space="preserve">овине дня продолжительностью </w:t>
      </w:r>
      <w:r>
        <w:rPr>
          <w:rFonts w:ascii="Times New Roman" w:hAnsi="Times New Roman" w:cs="Times New Roman"/>
          <w:sz w:val="28"/>
          <w:szCs w:val="28"/>
        </w:rPr>
        <w:t>30 мин. Кружок посещало 12 детей.</w:t>
      </w:r>
    </w:p>
    <w:p w14:paraId="11B4D088" w14:textId="695B8FA5" w:rsidR="00B5609B" w:rsidRPr="00B5609B" w:rsidRDefault="007F641C" w:rsidP="00E40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решались образовательные, развивающие и воспитательные задачи. </w:t>
      </w:r>
      <w:r w:rsidRPr="00113E63">
        <w:rPr>
          <w:rFonts w:ascii="Times New Roman" w:hAnsi="Times New Roman" w:cs="Times New Roman"/>
          <w:sz w:val="28"/>
          <w:szCs w:val="28"/>
        </w:rPr>
        <w:t>Использовалось</w:t>
      </w:r>
      <w:r w:rsidRPr="007F641C">
        <w:rPr>
          <w:rFonts w:ascii="Times New Roman" w:hAnsi="Times New Roman" w:cs="Times New Roman"/>
          <w:sz w:val="28"/>
          <w:szCs w:val="28"/>
        </w:rPr>
        <w:t xml:space="preserve"> очная, коллекти</w:t>
      </w:r>
      <w:r w:rsidR="00B5609B">
        <w:rPr>
          <w:rFonts w:ascii="Times New Roman" w:hAnsi="Times New Roman" w:cs="Times New Roman"/>
          <w:sz w:val="28"/>
          <w:szCs w:val="28"/>
        </w:rPr>
        <w:t xml:space="preserve">вная, групповая, индивидуальная формы организации детей на занятиях, а также </w:t>
      </w:r>
      <w:r w:rsidR="00B5609B" w:rsidRPr="00B5609B">
        <w:rPr>
          <w:rFonts w:ascii="Times New Roman" w:hAnsi="Times New Roman" w:cs="Times New Roman"/>
          <w:bCs/>
          <w:sz w:val="28"/>
          <w:szCs w:val="28"/>
        </w:rPr>
        <w:t xml:space="preserve">следующие формы и методы реализации: </w:t>
      </w:r>
    </w:p>
    <w:p w14:paraId="60B0BAAF" w14:textId="77777777" w:rsidR="00B5609B" w:rsidRDefault="00B5609B" w:rsidP="00E407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ascii="Palatino Linotype" w:hAnsi="Palatino Linotype" w:cs="Palatino Linotype"/>
          <w:sz w:val="20"/>
          <w:szCs w:val="20"/>
        </w:rPr>
        <w:t xml:space="preserve">- </w:t>
      </w:r>
      <w:r>
        <w:rPr>
          <w:b/>
          <w:bCs/>
          <w:sz w:val="28"/>
          <w:szCs w:val="28"/>
        </w:rPr>
        <w:t xml:space="preserve">игровые </w:t>
      </w:r>
      <w:r>
        <w:rPr>
          <w:sz w:val="28"/>
          <w:szCs w:val="28"/>
        </w:rPr>
        <w:t>(игры, игровые упражнения, игровые приёмы)</w:t>
      </w:r>
    </w:p>
    <w:p w14:paraId="76F6BE23" w14:textId="77777777" w:rsidR="00B5609B" w:rsidRDefault="00B5609B" w:rsidP="00E407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ascii="Palatino Linotype" w:hAnsi="Palatino Linotype" w:cs="Palatino Linotype"/>
          <w:sz w:val="20"/>
          <w:szCs w:val="20"/>
        </w:rPr>
        <w:t xml:space="preserve">- </w:t>
      </w:r>
      <w:r>
        <w:rPr>
          <w:b/>
          <w:bCs/>
          <w:sz w:val="28"/>
          <w:szCs w:val="28"/>
        </w:rPr>
        <w:t xml:space="preserve">словесные </w:t>
      </w:r>
      <w:r>
        <w:rPr>
          <w:sz w:val="28"/>
          <w:szCs w:val="28"/>
        </w:rPr>
        <w:t xml:space="preserve">(беседа, объяснение, рассуждение, рассказ взрослого, чтение и обсуждение художественной литературы, пояснение и др.); </w:t>
      </w:r>
    </w:p>
    <w:p w14:paraId="72E93A80" w14:textId="77777777" w:rsidR="00B5609B" w:rsidRDefault="00B5609B" w:rsidP="00E407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ascii="Palatino Linotype" w:hAnsi="Palatino Linotype" w:cs="Palatino Linotype"/>
          <w:sz w:val="20"/>
          <w:szCs w:val="20"/>
        </w:rPr>
        <w:t xml:space="preserve">- </w:t>
      </w:r>
      <w:r>
        <w:rPr>
          <w:b/>
          <w:bCs/>
          <w:sz w:val="28"/>
          <w:szCs w:val="28"/>
        </w:rPr>
        <w:t xml:space="preserve">наглядные </w:t>
      </w:r>
      <w:r>
        <w:rPr>
          <w:sz w:val="28"/>
          <w:szCs w:val="28"/>
        </w:rPr>
        <w:t xml:space="preserve">(наблюдение, просмотр фильмов, рассматривание предметов, плакатов, зарисовок, картин, иллюстраций и др.); </w:t>
      </w:r>
    </w:p>
    <w:p w14:paraId="78762F04" w14:textId="77777777" w:rsidR="00B5609B" w:rsidRDefault="00B5609B" w:rsidP="00E4073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ascii="Palatino Linotype" w:hAnsi="Palatino Linotype" w:cs="Palatino Linotype"/>
          <w:sz w:val="20"/>
          <w:szCs w:val="20"/>
        </w:rPr>
        <w:t xml:space="preserve">- </w:t>
      </w:r>
      <w:r>
        <w:rPr>
          <w:b/>
          <w:bCs/>
          <w:sz w:val="28"/>
          <w:szCs w:val="28"/>
        </w:rPr>
        <w:t xml:space="preserve">практические </w:t>
      </w:r>
      <w:r>
        <w:rPr>
          <w:sz w:val="28"/>
          <w:szCs w:val="28"/>
        </w:rPr>
        <w:t xml:space="preserve">(исследование, моделирование и др.). </w:t>
      </w:r>
    </w:p>
    <w:p w14:paraId="60ED7BD7" w14:textId="2F1083BC" w:rsidR="00B5609B" w:rsidRDefault="00B5609B" w:rsidP="00E40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1C49">
        <w:rPr>
          <w:rFonts w:ascii="Times New Roman" w:hAnsi="Times New Roman" w:cs="Times New Roman"/>
          <w:sz w:val="28"/>
          <w:szCs w:val="28"/>
        </w:rPr>
        <w:t>Базовой формо</w:t>
      </w:r>
      <w:r>
        <w:rPr>
          <w:rFonts w:ascii="Times New Roman" w:hAnsi="Times New Roman" w:cs="Times New Roman"/>
          <w:sz w:val="28"/>
          <w:szCs w:val="28"/>
        </w:rPr>
        <w:t>й и методом являлась</w:t>
      </w:r>
      <w:r w:rsidRPr="009D1C49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B33B4" w14:textId="2FEB59E9" w:rsidR="00B5609B" w:rsidRDefault="00E4073E" w:rsidP="00E40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B5609B">
        <w:rPr>
          <w:rFonts w:ascii="Times New Roman" w:hAnsi="Times New Roman" w:cs="Times New Roman"/>
          <w:sz w:val="28"/>
          <w:szCs w:val="28"/>
        </w:rPr>
        <w:t xml:space="preserve"> течение года дети </w:t>
      </w:r>
      <w:r w:rsidR="0050242B">
        <w:rPr>
          <w:rFonts w:ascii="Times New Roman" w:hAnsi="Times New Roman" w:cs="Times New Roman"/>
          <w:sz w:val="28"/>
          <w:szCs w:val="28"/>
        </w:rPr>
        <w:t>познакомились с такими темами как</w:t>
      </w:r>
    </w:p>
    <w:p w14:paraId="73CE5198" w14:textId="01E1AA34" w:rsidR="00B5609B" w:rsidRPr="0050242B" w:rsidRDefault="00B5609B" w:rsidP="00E40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b/>
          <w:sz w:val="28"/>
          <w:szCs w:val="28"/>
        </w:rPr>
        <w:t>Тема 1</w:t>
      </w:r>
      <w:r w:rsidRPr="0050242B">
        <w:rPr>
          <w:rFonts w:ascii="Times New Roman" w:hAnsi="Times New Roman" w:cs="Times New Roman"/>
          <w:bCs/>
          <w:sz w:val="28"/>
          <w:szCs w:val="28"/>
        </w:rPr>
        <w:t>. «Окружающий мир как результат труда людей»</w:t>
      </w:r>
    </w:p>
    <w:p w14:paraId="317CB04C" w14:textId="77777777" w:rsidR="0050242B" w:rsidRPr="0050242B" w:rsidRDefault="0050242B" w:rsidP="00E40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b/>
          <w:sz w:val="28"/>
          <w:szCs w:val="28"/>
        </w:rPr>
        <w:t>Тема 2.</w:t>
      </w:r>
      <w:r w:rsidRPr="0050242B">
        <w:rPr>
          <w:rFonts w:ascii="Times New Roman" w:hAnsi="Times New Roman" w:cs="Times New Roman"/>
          <w:bCs/>
          <w:sz w:val="28"/>
          <w:szCs w:val="28"/>
        </w:rPr>
        <w:t xml:space="preserve"> «Что такое деньги, откуда они берутся и зачем они нужны»</w:t>
      </w:r>
    </w:p>
    <w:p w14:paraId="7155D129" w14:textId="77777777" w:rsidR="0050242B" w:rsidRPr="0050242B" w:rsidRDefault="0050242B" w:rsidP="00E4073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9686E">
        <w:rPr>
          <w:rFonts w:ascii="Times New Roman" w:hAnsi="Times New Roman" w:cs="Times New Roman"/>
          <w:b/>
          <w:sz w:val="28"/>
          <w:szCs w:val="28"/>
        </w:rPr>
        <w:t>Тема 3.</w:t>
      </w:r>
      <w:r w:rsidRPr="0050242B">
        <w:rPr>
          <w:rFonts w:ascii="Times New Roman" w:hAnsi="Times New Roman" w:cs="Times New Roman"/>
          <w:bCs/>
          <w:sz w:val="28"/>
          <w:szCs w:val="28"/>
        </w:rPr>
        <w:t xml:space="preserve"> «Покупаем, продаем и обмениваем»</w:t>
      </w:r>
    </w:p>
    <w:p w14:paraId="54EAEF0D" w14:textId="77777777" w:rsidR="0050242B" w:rsidRPr="0050242B" w:rsidRDefault="0050242B" w:rsidP="00E40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 w:rsidRPr="0050242B">
        <w:rPr>
          <w:rFonts w:ascii="Times New Roman" w:hAnsi="Times New Roman" w:cs="Times New Roman"/>
          <w:sz w:val="28"/>
          <w:szCs w:val="28"/>
        </w:rPr>
        <w:t xml:space="preserve"> Тратим разумно, сберегаем и экономим.</w:t>
      </w:r>
    </w:p>
    <w:p w14:paraId="4D1D2CDA" w14:textId="33BAFB89" w:rsidR="00B5609B" w:rsidRDefault="00B5609B" w:rsidP="00E40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E2164D" w14:textId="0A72CF0E" w:rsidR="00E4073E" w:rsidRDefault="00E4073E" w:rsidP="00E407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в кружке</w:t>
      </w:r>
      <w:r w:rsidRPr="00E40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разбирали  и решали проблемные ситуации по темам: «Копим и сберегаем», «Потребности и желания», «Выгодно - невыгодно» и мн. др.</w:t>
      </w:r>
      <w:r w:rsidRPr="00E407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 и сказок с экономическим содержанием позволило раскрыть перед детьми мир человеческих чувств, вызывая интерес к личности, к внутреннему миру героя, сопереживая ему («Два жадных медвежонка», «Как старик корову продавал» и др.).</w:t>
      </w:r>
      <w:r w:rsidRPr="00E407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 с удовольствием разыгрывали мини-спектакли по финансовой грамотности: «Всё по плану!», «Долг платежом красен», «Муха - Цокотуха».</w:t>
      </w:r>
    </w:p>
    <w:p w14:paraId="4967A3CE" w14:textId="77777777" w:rsidR="00F514C6" w:rsidRDefault="00F514C6" w:rsidP="00F514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конспекты занятий «Денежные истории», «Кто такие волонтеры», «Бумажная история» и др., сценарии квест игр «Путешествие в страну Финансов», «Помоги фокуснику»</w:t>
      </w:r>
    </w:p>
    <w:p w14:paraId="3950DA0E" w14:textId="3CC379CA" w:rsidR="00F514C6" w:rsidRDefault="00F514C6" w:rsidP="00F514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с родителями детей, посещающих «Школу Гнома Эконома» организовала консультации «Зачем ребенку нужна финансовая грамотность», «Азбука финансовой грамотности». Разработала памятку «10 советов по воспитанию финансово грамотных детей» </w:t>
      </w:r>
    </w:p>
    <w:p w14:paraId="6DCA27EB" w14:textId="4FBAF2E2" w:rsidR="00F514C6" w:rsidRDefault="00F514C6" w:rsidP="00F514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кружка:</w:t>
      </w:r>
    </w:p>
    <w:p w14:paraId="7F6A6498" w14:textId="77777777" w:rsidR="00F514C6" w:rsidRDefault="00F514C6" w:rsidP="00F514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расширенные теоретические знания по основным разделам учебно-тематической программы.</w:t>
      </w:r>
    </w:p>
    <w:p w14:paraId="2FA20FBC" w14:textId="77777777" w:rsidR="00F514C6" w:rsidRPr="00867A91" w:rsidRDefault="00F514C6" w:rsidP="00F514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Владеют специальной терминологией, проявляют осмысленность и правильность ее использования.</w:t>
      </w:r>
    </w:p>
    <w:p w14:paraId="77426427" w14:textId="77777777" w:rsidR="00F514C6" w:rsidRDefault="00F514C6" w:rsidP="00F514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 к практическому и умственному экспериментированию.</w:t>
      </w:r>
    </w:p>
    <w:p w14:paraId="49092999" w14:textId="77777777" w:rsidR="00F514C6" w:rsidRDefault="00F514C6" w:rsidP="00F514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креативность в выполнении практических заданий.</w:t>
      </w:r>
    </w:p>
    <w:p w14:paraId="7F8DAF1D" w14:textId="77777777" w:rsidR="00F514C6" w:rsidRDefault="00F514C6" w:rsidP="00F514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сформированы познавательные умения (умение добывать информацию, проводить самостоятельные исследования, делать умозаключения, аргументировать, доказывать свою точку зрения и др.)</w:t>
      </w:r>
    </w:p>
    <w:p w14:paraId="7983F83F" w14:textId="77777777" w:rsidR="00F514C6" w:rsidRPr="00867A91" w:rsidRDefault="00F514C6" w:rsidP="00F514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Владеют логическими операциями (анализ, синтез, обобщение и др.)</w:t>
      </w:r>
    </w:p>
    <w:p w14:paraId="357829AC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B7D0A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3EE5B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F8505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A0C08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61CF5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D04E2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FFBF4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21572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404B8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5C887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2EB48" w14:textId="77777777" w:rsidR="00F514C6" w:rsidRDefault="00F514C6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5AA9C" w14:textId="77777777" w:rsidR="00F22D87" w:rsidRDefault="00F22D87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A8DB4" w14:textId="447D2AF4" w:rsidR="0050242B" w:rsidRDefault="0050242B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освоения программы кружка «Школа Гнома Эконома» показал следующие результаты:</w:t>
      </w:r>
    </w:p>
    <w:p w14:paraId="08126FF9" w14:textId="3DC0373F" w:rsidR="00433E23" w:rsidRDefault="00433E23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НАЧАЛО ГОДА</w:t>
      </w:r>
    </w:p>
    <w:p w14:paraId="67A255DC" w14:textId="77777777" w:rsidR="002717B0" w:rsidRDefault="002717B0" w:rsidP="00502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4E921D" w14:textId="3F06D2C7" w:rsidR="00B5609B" w:rsidRDefault="002717B0" w:rsidP="00B5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0F0F7" wp14:editId="34653822">
            <wp:extent cx="5422747" cy="2217683"/>
            <wp:effectExtent l="0" t="0" r="6985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8AB916" w14:textId="38F2AA76" w:rsidR="0089686E" w:rsidRDefault="0089686E" w:rsidP="0089686E">
      <w:pPr>
        <w:tabs>
          <w:tab w:val="left" w:pos="8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3C459A8" w14:textId="36750B88" w:rsidR="0089686E" w:rsidRDefault="0089686E" w:rsidP="0089686E">
      <w:pPr>
        <w:tabs>
          <w:tab w:val="left" w:pos="8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ГОДА</w:t>
      </w:r>
    </w:p>
    <w:p w14:paraId="6667F3FD" w14:textId="73F83521" w:rsidR="0050242B" w:rsidRDefault="00A44998" w:rsidP="00B5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1B2256" wp14:editId="75AF1BA0">
            <wp:extent cx="5370393" cy="2217682"/>
            <wp:effectExtent l="0" t="0" r="190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C8B4EE" w14:textId="77777777" w:rsidR="00F22D87" w:rsidRDefault="00F22D87" w:rsidP="00F22D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DDC2BD" w14:textId="77777777" w:rsidR="00F22D87" w:rsidRDefault="00F22D87" w:rsidP="00F22D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7C8B91" w14:textId="1384AFA5" w:rsidR="00940EA3" w:rsidRPr="00940EA3" w:rsidRDefault="00F514C6" w:rsidP="00F22D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EA3">
        <w:rPr>
          <w:rFonts w:ascii="Times New Roman" w:hAnsi="Times New Roman" w:cs="Times New Roman"/>
          <w:sz w:val="28"/>
          <w:szCs w:val="28"/>
        </w:rPr>
        <w:t xml:space="preserve">Из результатов мониторинга прослеживается положительная динамика сформированности </w:t>
      </w:r>
      <w:r w:rsidR="00940EA3" w:rsidRPr="00940EA3">
        <w:rPr>
          <w:rFonts w:ascii="Times New Roman" w:hAnsi="Times New Roman" w:cs="Times New Roman"/>
          <w:sz w:val="28"/>
          <w:szCs w:val="28"/>
        </w:rPr>
        <w:t>основ финансовой грамотности.</w:t>
      </w:r>
      <w:r w:rsidRPr="00940EA3">
        <w:rPr>
          <w:rFonts w:ascii="Times New Roman" w:hAnsi="Times New Roman" w:cs="Times New Roman"/>
          <w:sz w:val="28"/>
          <w:szCs w:val="28"/>
        </w:rPr>
        <w:t xml:space="preserve"> Данные диаграммы убедительно указывают на то, что после </w:t>
      </w:r>
      <w:r w:rsidR="00940EA3" w:rsidRPr="00940EA3">
        <w:rPr>
          <w:rFonts w:ascii="Times New Roman" w:hAnsi="Times New Roman" w:cs="Times New Roman"/>
          <w:sz w:val="28"/>
          <w:szCs w:val="28"/>
        </w:rPr>
        <w:t xml:space="preserve">систематической и </w:t>
      </w:r>
      <w:r w:rsidRPr="00940EA3">
        <w:rPr>
          <w:rFonts w:ascii="Times New Roman" w:hAnsi="Times New Roman" w:cs="Times New Roman"/>
          <w:sz w:val="28"/>
          <w:szCs w:val="28"/>
        </w:rPr>
        <w:t xml:space="preserve">целенаправленной работы </w:t>
      </w:r>
      <w:r w:rsidR="00940EA3" w:rsidRPr="00940EA3">
        <w:rPr>
          <w:rFonts w:ascii="Times New Roman" w:hAnsi="Times New Roman" w:cs="Times New Roman"/>
          <w:sz w:val="28"/>
          <w:szCs w:val="28"/>
        </w:rPr>
        <w:t xml:space="preserve">обучающиеся в достаточной мере овладели знаниями и умениями по данной программе. </w:t>
      </w:r>
      <w:r w:rsidR="00940EA3">
        <w:rPr>
          <w:rFonts w:ascii="Times New Roman" w:hAnsi="Times New Roman" w:cs="Times New Roman"/>
          <w:sz w:val="28"/>
          <w:szCs w:val="28"/>
        </w:rPr>
        <w:t>Низкий уровень усвоения материала Программы наблюдается у детей, которые по разным причинам не посещали занятия в кружке «Школа Гнома Эконома» (болезнь, отпуск родителей, ранний уход домой из детского сада).</w:t>
      </w:r>
    </w:p>
    <w:p w14:paraId="52DBC290" w14:textId="19930214" w:rsidR="00F514C6" w:rsidRPr="00F514C6" w:rsidRDefault="002A11DB" w:rsidP="00B5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AB835B0" wp14:editId="54536C8D">
            <wp:simplePos x="0" y="0"/>
            <wp:positionH relativeFrom="column">
              <wp:posOffset>2891878</wp:posOffset>
            </wp:positionH>
            <wp:positionV relativeFrom="paragraph">
              <wp:posOffset>321945</wp:posOffset>
            </wp:positionV>
            <wp:extent cx="3390396" cy="2542797"/>
            <wp:effectExtent l="0" t="0" r="635" b="0"/>
            <wp:wrapThrough wrapText="bothSides">
              <wp:wrapPolygon edited="0">
                <wp:start x="0" y="0"/>
                <wp:lineTo x="0" y="21363"/>
                <wp:lineTo x="21483" y="21363"/>
                <wp:lineTo x="2148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96" cy="2542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CE51C1" wp14:editId="7A50CCC3">
            <wp:simplePos x="0" y="0"/>
            <wp:positionH relativeFrom="column">
              <wp:posOffset>-891190</wp:posOffset>
            </wp:positionH>
            <wp:positionV relativeFrom="paragraph">
              <wp:posOffset>321310</wp:posOffset>
            </wp:positionV>
            <wp:extent cx="3390265" cy="2542540"/>
            <wp:effectExtent l="0" t="0" r="635" b="0"/>
            <wp:wrapThrough wrapText="bothSides">
              <wp:wrapPolygon edited="0">
                <wp:start x="0" y="0"/>
                <wp:lineTo x="0" y="21363"/>
                <wp:lineTo x="21483" y="21363"/>
                <wp:lineTo x="2148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ФОТООТЧЕТ                             </w:t>
      </w:r>
    </w:p>
    <w:p w14:paraId="1C37781B" w14:textId="129DD5E2" w:rsidR="0050242B" w:rsidRDefault="002A11DB" w:rsidP="00B5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A390B46" wp14:editId="480CB356">
            <wp:simplePos x="0" y="0"/>
            <wp:positionH relativeFrom="column">
              <wp:posOffset>1526146</wp:posOffset>
            </wp:positionH>
            <wp:positionV relativeFrom="paragraph">
              <wp:posOffset>2900045</wp:posOffset>
            </wp:positionV>
            <wp:extent cx="2690495" cy="3286125"/>
            <wp:effectExtent l="0" t="0" r="0" b="9525"/>
            <wp:wrapThrough wrapText="bothSides">
              <wp:wrapPolygon edited="0">
                <wp:start x="0" y="0"/>
                <wp:lineTo x="0" y="21537"/>
                <wp:lineTo x="21411" y="21537"/>
                <wp:lineTo x="2141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2189600" wp14:editId="155BD666">
            <wp:simplePos x="0" y="0"/>
            <wp:positionH relativeFrom="column">
              <wp:posOffset>-840105</wp:posOffset>
            </wp:positionH>
            <wp:positionV relativeFrom="paragraph">
              <wp:posOffset>6641465</wp:posOffset>
            </wp:positionV>
            <wp:extent cx="3418840" cy="2564130"/>
            <wp:effectExtent l="0" t="0" r="0" b="7620"/>
            <wp:wrapThrough wrapText="bothSides">
              <wp:wrapPolygon edited="0">
                <wp:start x="0" y="0"/>
                <wp:lineTo x="0" y="21504"/>
                <wp:lineTo x="21423" y="21504"/>
                <wp:lineTo x="2142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56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D66843A" wp14:editId="4C6578D0">
            <wp:simplePos x="0" y="0"/>
            <wp:positionH relativeFrom="column">
              <wp:posOffset>2780708</wp:posOffset>
            </wp:positionH>
            <wp:positionV relativeFrom="paragraph">
              <wp:posOffset>6583001</wp:posOffset>
            </wp:positionV>
            <wp:extent cx="3503295" cy="2626995"/>
            <wp:effectExtent l="0" t="0" r="1905" b="1905"/>
            <wp:wrapThrough wrapText="bothSides">
              <wp:wrapPolygon edited="0">
                <wp:start x="0" y="0"/>
                <wp:lineTo x="0" y="21459"/>
                <wp:lineTo x="21494" y="21459"/>
                <wp:lineTo x="2149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262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242B" w:rsidSect="00F22D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5C490" w14:textId="77777777" w:rsidR="00BB3AFF" w:rsidRDefault="00BB3AFF" w:rsidP="0089686E">
      <w:pPr>
        <w:spacing w:after="0" w:line="240" w:lineRule="auto"/>
      </w:pPr>
      <w:r>
        <w:separator/>
      </w:r>
    </w:p>
  </w:endnote>
  <w:endnote w:type="continuationSeparator" w:id="0">
    <w:p w14:paraId="1914934E" w14:textId="77777777" w:rsidR="00BB3AFF" w:rsidRDefault="00BB3AFF" w:rsidP="0089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5D81" w14:textId="77777777" w:rsidR="00BB3AFF" w:rsidRDefault="00BB3AFF" w:rsidP="0089686E">
      <w:pPr>
        <w:spacing w:after="0" w:line="240" w:lineRule="auto"/>
      </w:pPr>
      <w:r>
        <w:separator/>
      </w:r>
    </w:p>
  </w:footnote>
  <w:footnote w:type="continuationSeparator" w:id="0">
    <w:p w14:paraId="31186C46" w14:textId="77777777" w:rsidR="00BB3AFF" w:rsidRDefault="00BB3AFF" w:rsidP="0089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F97"/>
    <w:multiLevelType w:val="multilevel"/>
    <w:tmpl w:val="04C4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222E8"/>
    <w:multiLevelType w:val="hybridMultilevel"/>
    <w:tmpl w:val="ED10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B2586"/>
    <w:multiLevelType w:val="hybridMultilevel"/>
    <w:tmpl w:val="2DAA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F425C"/>
    <w:multiLevelType w:val="hybridMultilevel"/>
    <w:tmpl w:val="FD984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F8"/>
    <w:rsid w:val="001434AB"/>
    <w:rsid w:val="002717B0"/>
    <w:rsid w:val="002A11DB"/>
    <w:rsid w:val="002F20F8"/>
    <w:rsid w:val="00307249"/>
    <w:rsid w:val="00310F64"/>
    <w:rsid w:val="00433E23"/>
    <w:rsid w:val="004D6776"/>
    <w:rsid w:val="004F4147"/>
    <w:rsid w:val="0050242B"/>
    <w:rsid w:val="005031F8"/>
    <w:rsid w:val="00593372"/>
    <w:rsid w:val="005F4E61"/>
    <w:rsid w:val="00631547"/>
    <w:rsid w:val="0079341B"/>
    <w:rsid w:val="007F641C"/>
    <w:rsid w:val="00867A91"/>
    <w:rsid w:val="0089686E"/>
    <w:rsid w:val="008D6D50"/>
    <w:rsid w:val="008E7B9C"/>
    <w:rsid w:val="00940EA3"/>
    <w:rsid w:val="00A44998"/>
    <w:rsid w:val="00AD1BD5"/>
    <w:rsid w:val="00B5609B"/>
    <w:rsid w:val="00B91F16"/>
    <w:rsid w:val="00BB3AFF"/>
    <w:rsid w:val="00CA16BE"/>
    <w:rsid w:val="00CA2870"/>
    <w:rsid w:val="00D41D61"/>
    <w:rsid w:val="00E4073E"/>
    <w:rsid w:val="00ED5061"/>
    <w:rsid w:val="00F22D87"/>
    <w:rsid w:val="00F5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C560"/>
  <w15:chartTrackingRefBased/>
  <w15:docId w15:val="{E4E32BB2-2D80-4BB3-8D37-B36EA635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F16"/>
    <w:pPr>
      <w:ind w:left="720"/>
      <w:contextualSpacing/>
    </w:pPr>
  </w:style>
  <w:style w:type="character" w:styleId="a4">
    <w:name w:val="Strong"/>
    <w:basedOn w:val="a0"/>
    <w:uiPriority w:val="22"/>
    <w:qFormat/>
    <w:rsid w:val="00B91F16"/>
    <w:rPr>
      <w:b/>
      <w:bCs/>
    </w:rPr>
  </w:style>
  <w:style w:type="paragraph" w:customStyle="1" w:styleId="Default">
    <w:name w:val="Default"/>
    <w:rsid w:val="00B560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686E"/>
  </w:style>
  <w:style w:type="paragraph" w:styleId="a7">
    <w:name w:val="footer"/>
    <w:basedOn w:val="a"/>
    <w:link w:val="a8"/>
    <w:uiPriority w:val="99"/>
    <w:unhideWhenUsed/>
    <w:rsid w:val="0089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Тема 1</c:v>
                </c:pt>
                <c:pt idx="1">
                  <c:v>Тема 2</c:v>
                </c:pt>
                <c:pt idx="2">
                  <c:v>Тема 3</c:v>
                </c:pt>
                <c:pt idx="3">
                  <c:v>Тема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D6-4483-9C33-8A827A75DA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Тема 1</c:v>
                </c:pt>
                <c:pt idx="1">
                  <c:v>Тема 2</c:v>
                </c:pt>
                <c:pt idx="2">
                  <c:v>Тема 3</c:v>
                </c:pt>
                <c:pt idx="3">
                  <c:v>Тема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D6-4483-9C33-8A827A75DA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Тема 1</c:v>
                </c:pt>
                <c:pt idx="1">
                  <c:v>Тема 2</c:v>
                </c:pt>
                <c:pt idx="2">
                  <c:v>Тема 3</c:v>
                </c:pt>
                <c:pt idx="3">
                  <c:v>Тема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D6-4483-9C33-8A827A75D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151760"/>
        <c:axId val="452144312"/>
      </c:barChart>
      <c:catAx>
        <c:axId val="45215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144312"/>
        <c:crosses val="autoZero"/>
        <c:auto val="1"/>
        <c:lblAlgn val="ctr"/>
        <c:lblOffset val="100"/>
        <c:noMultiLvlLbl val="0"/>
      </c:catAx>
      <c:valAx>
        <c:axId val="45214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151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тема 1</c:v>
                </c:pt>
                <c:pt idx="1">
                  <c:v>тема 2</c:v>
                </c:pt>
                <c:pt idx="2">
                  <c:v>тема 3</c:v>
                </c:pt>
                <c:pt idx="3">
                  <c:v>тема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55-4E51-8825-B7CDD9301C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тема 1</c:v>
                </c:pt>
                <c:pt idx="1">
                  <c:v>тема 2</c:v>
                </c:pt>
                <c:pt idx="2">
                  <c:v>тема 3</c:v>
                </c:pt>
                <c:pt idx="3">
                  <c:v>тема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55-4E51-8825-B7CDD9301C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тема 1</c:v>
                </c:pt>
                <c:pt idx="1">
                  <c:v>тема 2</c:v>
                </c:pt>
                <c:pt idx="2">
                  <c:v>тема 3</c:v>
                </c:pt>
                <c:pt idx="3">
                  <c:v>тема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55-4E51-8825-B7CDD9301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6764719"/>
        <c:axId val="1633456031"/>
      </c:barChart>
      <c:catAx>
        <c:axId val="1506764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456031"/>
        <c:crosses val="autoZero"/>
        <c:auto val="1"/>
        <c:lblAlgn val="ctr"/>
        <c:lblOffset val="100"/>
        <c:noMultiLvlLbl val="0"/>
      </c:catAx>
      <c:valAx>
        <c:axId val="1633456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67647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82E6-F36A-4272-9D7E-7E8F4EA5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Заломаев</dc:creator>
  <cp:keywords/>
  <dc:description/>
  <cp:lastModifiedBy>Александр Заломаев</cp:lastModifiedBy>
  <cp:revision>13</cp:revision>
  <dcterms:created xsi:type="dcterms:W3CDTF">2021-06-15T06:50:00Z</dcterms:created>
  <dcterms:modified xsi:type="dcterms:W3CDTF">2024-02-04T16:54:00Z</dcterms:modified>
</cp:coreProperties>
</file>